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4A" w:rsidRDefault="00B2234A" w:rsidP="00CE2886">
      <w:bookmarkStart w:id="0" w:name="_GoBack"/>
      <w:bookmarkEnd w:id="0"/>
    </w:p>
    <w:p w:rsidR="007E03FF" w:rsidRDefault="007E03FF" w:rsidP="00CE2886">
      <w:pPr>
        <w:rPr>
          <w:b/>
        </w:rPr>
      </w:pPr>
    </w:p>
    <w:p w:rsidR="0018668B" w:rsidRDefault="00EC01A9" w:rsidP="00EC01A9">
      <w:pPr>
        <w:jc w:val="center"/>
        <w:rPr>
          <w:rFonts w:eastAsia="Times New Roman" w:cs="Times New Roman"/>
          <w:b/>
          <w:i/>
          <w:sz w:val="32"/>
          <w:szCs w:val="32"/>
          <w:lang w:eastAsia="en-GB"/>
        </w:rPr>
      </w:pPr>
      <w:r>
        <w:rPr>
          <w:rFonts w:eastAsia="Times New Roman" w:cs="Times New Roman"/>
          <w:b/>
          <w:i/>
          <w:sz w:val="32"/>
          <w:szCs w:val="32"/>
          <w:lang w:eastAsia="en-GB"/>
        </w:rPr>
        <w:t>Doctors in Training</w:t>
      </w:r>
      <w:r w:rsidRPr="00EC01A9">
        <w:rPr>
          <w:rFonts w:eastAsia="Times New Roman" w:cs="Times New Roman"/>
          <w:b/>
          <w:i/>
          <w:sz w:val="32"/>
          <w:szCs w:val="32"/>
          <w:lang w:eastAsia="en-GB"/>
        </w:rPr>
        <w:t xml:space="preserve"> </w:t>
      </w:r>
      <w:r>
        <w:rPr>
          <w:rFonts w:eastAsia="Times New Roman" w:cs="Times New Roman"/>
          <w:b/>
          <w:i/>
          <w:sz w:val="32"/>
          <w:szCs w:val="32"/>
          <w:lang w:eastAsia="en-GB"/>
        </w:rPr>
        <w:t>–</w:t>
      </w:r>
    </w:p>
    <w:p w:rsidR="00EC01A9" w:rsidRDefault="00EC01A9" w:rsidP="00EC01A9">
      <w:pPr>
        <w:jc w:val="center"/>
        <w:rPr>
          <w:rFonts w:eastAsia="Times New Roman" w:cs="Times New Roman"/>
          <w:b/>
          <w:i/>
          <w:sz w:val="32"/>
          <w:szCs w:val="32"/>
          <w:lang w:eastAsia="en-GB"/>
        </w:rPr>
      </w:pPr>
      <w:r w:rsidRPr="00EC01A9">
        <w:rPr>
          <w:rFonts w:eastAsia="Times New Roman" w:cs="Times New Roman"/>
          <w:b/>
          <w:i/>
          <w:sz w:val="32"/>
          <w:szCs w:val="32"/>
          <w:lang w:eastAsia="en-GB"/>
        </w:rPr>
        <w:t xml:space="preserve"> </w:t>
      </w:r>
      <w:r w:rsidR="0018668B">
        <w:rPr>
          <w:rFonts w:eastAsia="Times New Roman" w:cs="Times New Roman"/>
          <w:b/>
          <w:i/>
          <w:sz w:val="32"/>
          <w:szCs w:val="32"/>
          <w:lang w:eastAsia="en-GB"/>
        </w:rPr>
        <w:t xml:space="preserve">Guidance </w:t>
      </w:r>
      <w:r w:rsidR="0018668B" w:rsidRPr="0018668B">
        <w:rPr>
          <w:rFonts w:eastAsia="Times New Roman" w:cs="Times New Roman"/>
          <w:b/>
          <w:i/>
          <w:sz w:val="32"/>
          <w:szCs w:val="32"/>
          <w:lang w:eastAsia="en-GB"/>
        </w:rPr>
        <w:t>for Assistance with Accommodation, Relocation or Excess Mileage</w:t>
      </w:r>
    </w:p>
    <w:p w:rsidR="0018668B" w:rsidRDefault="0018668B" w:rsidP="00EC01A9">
      <w:pPr>
        <w:jc w:val="center"/>
        <w:rPr>
          <w:rFonts w:eastAsia="Times New Roman" w:cs="Times New Roman"/>
          <w:b/>
          <w:i/>
          <w:sz w:val="32"/>
          <w:szCs w:val="32"/>
          <w:lang w:eastAsia="en-GB"/>
        </w:rPr>
      </w:pPr>
      <w:r>
        <w:rPr>
          <w:rFonts w:eastAsia="Times New Roman" w:cs="Times New Roman"/>
          <w:b/>
          <w:i/>
          <w:sz w:val="32"/>
          <w:szCs w:val="32"/>
          <w:lang w:eastAsia="en-GB"/>
        </w:rPr>
        <w:t>(</w:t>
      </w:r>
      <w:r w:rsidR="00082F67">
        <w:rPr>
          <w:rFonts w:eastAsia="Times New Roman" w:cs="Times New Roman"/>
          <w:b/>
          <w:i/>
          <w:sz w:val="32"/>
          <w:szCs w:val="32"/>
          <w:lang w:eastAsia="en-GB"/>
        </w:rPr>
        <w:t>May</w:t>
      </w:r>
      <w:r>
        <w:rPr>
          <w:rFonts w:eastAsia="Times New Roman" w:cs="Times New Roman"/>
          <w:b/>
          <w:i/>
          <w:sz w:val="32"/>
          <w:szCs w:val="32"/>
          <w:lang w:eastAsia="en-GB"/>
        </w:rPr>
        <w:t xml:space="preserve"> 2021) </w:t>
      </w:r>
    </w:p>
    <w:p w:rsidR="00EC01A9" w:rsidRDefault="00EC01A9" w:rsidP="00EC01A9">
      <w:pPr>
        <w:rPr>
          <w:rFonts w:eastAsia="Times New Roman" w:cs="Times New Roman"/>
          <w:sz w:val="22"/>
          <w:lang w:eastAsia="en-GB"/>
        </w:rPr>
      </w:pPr>
    </w:p>
    <w:p w:rsidR="00EC01A9" w:rsidRDefault="00EC01A9" w:rsidP="00EC01A9">
      <w:pPr>
        <w:pBdr>
          <w:top w:val="single" w:sz="4" w:space="1" w:color="auto"/>
          <w:left w:val="single" w:sz="4" w:space="4" w:color="auto"/>
          <w:bottom w:val="single" w:sz="4" w:space="1" w:color="auto"/>
          <w:right w:val="single" w:sz="4" w:space="4" w:color="auto"/>
        </w:pBdr>
        <w:spacing w:before="40" w:after="40"/>
        <w:jc w:val="center"/>
        <w:rPr>
          <w:rFonts w:eastAsia="Times New Roman" w:cs="Times New Roman"/>
          <w:sz w:val="22"/>
          <w:lang w:eastAsia="en-GB"/>
        </w:rPr>
      </w:pPr>
      <w:r>
        <w:rPr>
          <w:rFonts w:eastAsia="Times New Roman" w:cs="Times New Roman"/>
          <w:sz w:val="22"/>
          <w:lang w:eastAsia="en-GB"/>
        </w:rPr>
        <w:t xml:space="preserve">This information has been produced as a quick summary guide </w:t>
      </w:r>
      <w:r w:rsidR="00432C30">
        <w:rPr>
          <w:rFonts w:eastAsia="Times New Roman" w:cs="Times New Roman"/>
          <w:sz w:val="22"/>
          <w:lang w:eastAsia="en-GB"/>
        </w:rPr>
        <w:t xml:space="preserve">of the </w:t>
      </w:r>
      <w:r w:rsidR="00432C30" w:rsidRPr="00432C30">
        <w:rPr>
          <w:rFonts w:eastAsia="Times New Roman" w:cs="Times New Roman"/>
          <w:sz w:val="22"/>
          <w:lang w:eastAsia="en-GB"/>
        </w:rPr>
        <w:t>key</w:t>
      </w:r>
      <w:r w:rsidR="00432C30">
        <w:rPr>
          <w:rFonts w:eastAsia="Times New Roman" w:cs="Times New Roman"/>
          <w:sz w:val="22"/>
          <w:lang w:eastAsia="en-GB"/>
        </w:rPr>
        <w:t xml:space="preserve"> aspects of the scheme </w:t>
      </w:r>
      <w:r>
        <w:rPr>
          <w:rFonts w:eastAsia="Times New Roman" w:cs="Times New Roman"/>
          <w:sz w:val="22"/>
          <w:lang w:eastAsia="en-GB"/>
        </w:rPr>
        <w:t>and should be read in conjunction with the HEE November 2020 guidance which is available at the following link:</w:t>
      </w:r>
    </w:p>
    <w:p w:rsidR="0018668B" w:rsidRDefault="00A956EC" w:rsidP="00EC01A9">
      <w:pPr>
        <w:pBdr>
          <w:top w:val="single" w:sz="4" w:space="1" w:color="auto"/>
          <w:left w:val="single" w:sz="4" w:space="4" w:color="auto"/>
          <w:bottom w:val="single" w:sz="4" w:space="1" w:color="auto"/>
          <w:right w:val="single" w:sz="4" w:space="4" w:color="auto"/>
        </w:pBdr>
        <w:jc w:val="center"/>
        <w:rPr>
          <w:rFonts w:eastAsia="Times New Roman" w:cs="Times New Roman"/>
          <w:sz w:val="22"/>
          <w:lang w:eastAsia="en-GB"/>
        </w:rPr>
      </w:pPr>
      <w:hyperlink r:id="rId8" w:history="1">
        <w:r w:rsidR="005942BE" w:rsidRPr="005942BE">
          <w:rPr>
            <w:rStyle w:val="Hyperlink"/>
            <w:rFonts w:eastAsia="Times New Roman" w:cs="Times New Roman"/>
            <w:sz w:val="22"/>
            <w:lang w:eastAsia="en-GB"/>
          </w:rPr>
          <w:t>HEE scheme Nov 2020</w:t>
        </w:r>
      </w:hyperlink>
    </w:p>
    <w:p w:rsidR="005942BE" w:rsidRDefault="005942BE" w:rsidP="00EC01A9">
      <w:pPr>
        <w:pBdr>
          <w:top w:val="single" w:sz="4" w:space="1" w:color="auto"/>
          <w:left w:val="single" w:sz="4" w:space="4" w:color="auto"/>
          <w:bottom w:val="single" w:sz="4" w:space="1" w:color="auto"/>
          <w:right w:val="single" w:sz="4" w:space="4" w:color="auto"/>
        </w:pBdr>
        <w:jc w:val="center"/>
        <w:rPr>
          <w:rFonts w:eastAsia="Times New Roman" w:cs="Times New Roman"/>
          <w:sz w:val="22"/>
          <w:lang w:eastAsia="en-GB"/>
        </w:rPr>
      </w:pPr>
    </w:p>
    <w:p w:rsidR="00EC01A9" w:rsidRDefault="00EC01A9" w:rsidP="00EC01A9">
      <w:pPr>
        <w:pBdr>
          <w:top w:val="single" w:sz="4" w:space="1" w:color="auto"/>
          <w:left w:val="single" w:sz="4" w:space="4" w:color="auto"/>
          <w:bottom w:val="single" w:sz="4" w:space="1" w:color="auto"/>
          <w:right w:val="single" w:sz="4" w:space="4" w:color="auto"/>
        </w:pBdr>
        <w:jc w:val="center"/>
        <w:rPr>
          <w:rFonts w:eastAsia="Times New Roman" w:cs="Times New Roman"/>
          <w:sz w:val="22"/>
          <w:lang w:eastAsia="en-GB"/>
        </w:rPr>
      </w:pPr>
      <w:r>
        <w:rPr>
          <w:rFonts w:eastAsia="Times New Roman" w:cs="Times New Roman"/>
          <w:sz w:val="22"/>
          <w:lang w:eastAsia="en-GB"/>
        </w:rPr>
        <w:t xml:space="preserve">Applicants should ensure that their application meets </w:t>
      </w:r>
      <w:r w:rsidR="0018668B">
        <w:rPr>
          <w:rFonts w:eastAsia="Times New Roman" w:cs="Times New Roman"/>
          <w:sz w:val="22"/>
          <w:lang w:eastAsia="en-GB"/>
        </w:rPr>
        <w:t>the HEE</w:t>
      </w:r>
      <w:r>
        <w:rPr>
          <w:rFonts w:eastAsia="Times New Roman" w:cs="Times New Roman"/>
          <w:sz w:val="22"/>
          <w:lang w:eastAsia="en-GB"/>
        </w:rPr>
        <w:t xml:space="preserve"> guidance or their claim may not be approved.</w:t>
      </w:r>
    </w:p>
    <w:p w:rsidR="00EE0EC7" w:rsidRDefault="00EE0EC7" w:rsidP="00EC01A9">
      <w:pPr>
        <w:pBdr>
          <w:top w:val="single" w:sz="4" w:space="1" w:color="auto"/>
          <w:left w:val="single" w:sz="4" w:space="4" w:color="auto"/>
          <w:bottom w:val="single" w:sz="4" w:space="1" w:color="auto"/>
          <w:right w:val="single" w:sz="4" w:space="4" w:color="auto"/>
        </w:pBdr>
        <w:jc w:val="center"/>
        <w:rPr>
          <w:rFonts w:eastAsia="Times New Roman" w:cs="Times New Roman"/>
          <w:sz w:val="22"/>
          <w:lang w:eastAsia="en-GB"/>
        </w:rPr>
      </w:pPr>
    </w:p>
    <w:p w:rsidR="00EE0EC7" w:rsidRDefault="00EE0EC7" w:rsidP="00EC01A9">
      <w:pPr>
        <w:pBdr>
          <w:top w:val="single" w:sz="4" w:space="1" w:color="auto"/>
          <w:left w:val="single" w:sz="4" w:space="4" w:color="auto"/>
          <w:bottom w:val="single" w:sz="4" w:space="1" w:color="auto"/>
          <w:right w:val="single" w:sz="4" w:space="4" w:color="auto"/>
        </w:pBdr>
        <w:jc w:val="center"/>
        <w:rPr>
          <w:rFonts w:eastAsia="Times New Roman" w:cs="Times New Roman"/>
          <w:sz w:val="22"/>
          <w:lang w:eastAsia="en-GB"/>
        </w:rPr>
      </w:pPr>
      <w:r>
        <w:rPr>
          <w:rFonts w:eastAsia="Times New Roman" w:cs="Times New Roman"/>
          <w:sz w:val="22"/>
          <w:lang w:eastAsia="en-GB"/>
        </w:rPr>
        <w:t xml:space="preserve">This guidance is subject to change in line with Trust processes or changes to the HEE scheme. </w:t>
      </w:r>
    </w:p>
    <w:p w:rsidR="00EC01A9" w:rsidRDefault="00EC01A9" w:rsidP="00EC01A9">
      <w:pPr>
        <w:rPr>
          <w:rFonts w:eastAsia="Times New Roman" w:cs="Times New Roman"/>
          <w:sz w:val="22"/>
          <w:lang w:eastAsia="en-GB"/>
        </w:rPr>
      </w:pPr>
    </w:p>
    <w:p w:rsidR="00EC01A9" w:rsidRDefault="00EC01A9" w:rsidP="009E3810">
      <w:pPr>
        <w:jc w:val="both"/>
        <w:rPr>
          <w:rFonts w:eastAsia="Times New Roman" w:cs="Times New Roman"/>
          <w:b/>
          <w:sz w:val="22"/>
          <w:lang w:eastAsia="en-GB"/>
        </w:rPr>
      </w:pPr>
      <w:r w:rsidRPr="00CD2109">
        <w:rPr>
          <w:rFonts w:eastAsia="Times New Roman" w:cs="Times New Roman"/>
          <w:b/>
          <w:sz w:val="22"/>
          <w:lang w:eastAsia="en-GB"/>
        </w:rPr>
        <w:t>Who can claim</w:t>
      </w:r>
      <w:r w:rsidR="00CD2109" w:rsidRPr="00CD2109">
        <w:rPr>
          <w:rFonts w:eastAsia="Times New Roman" w:cs="Times New Roman"/>
          <w:b/>
          <w:sz w:val="22"/>
          <w:lang w:eastAsia="en-GB"/>
        </w:rPr>
        <w:t>?</w:t>
      </w:r>
    </w:p>
    <w:p w:rsidR="00EC01A9" w:rsidRPr="00CD2109" w:rsidRDefault="00EC01A9" w:rsidP="009E3810">
      <w:pPr>
        <w:pStyle w:val="ListParagraph"/>
        <w:numPr>
          <w:ilvl w:val="0"/>
          <w:numId w:val="3"/>
        </w:numPr>
        <w:ind w:left="284" w:hanging="284"/>
        <w:jc w:val="both"/>
        <w:rPr>
          <w:rFonts w:eastAsia="Times New Roman" w:cs="Times New Roman"/>
          <w:sz w:val="22"/>
          <w:lang w:eastAsia="en-GB"/>
        </w:rPr>
      </w:pPr>
      <w:r w:rsidRPr="00CD2109">
        <w:rPr>
          <w:rFonts w:eastAsia="Times New Roman" w:cs="Times New Roman"/>
          <w:sz w:val="22"/>
          <w:lang w:eastAsia="en-GB"/>
        </w:rPr>
        <w:t>Medical Trainees from Foundation Year one onwards, including trainees in academic training programmes.</w:t>
      </w:r>
    </w:p>
    <w:p w:rsidR="009E3810" w:rsidRDefault="00EC01A9" w:rsidP="009E3810">
      <w:pPr>
        <w:pStyle w:val="ListParagraph"/>
        <w:numPr>
          <w:ilvl w:val="0"/>
          <w:numId w:val="3"/>
        </w:numPr>
        <w:ind w:left="284" w:hanging="284"/>
        <w:jc w:val="both"/>
        <w:rPr>
          <w:rFonts w:eastAsia="Times New Roman" w:cs="Times New Roman"/>
          <w:sz w:val="22"/>
          <w:lang w:eastAsia="en-GB"/>
        </w:rPr>
      </w:pPr>
      <w:r w:rsidRPr="00CD2109">
        <w:rPr>
          <w:rFonts w:eastAsia="Times New Roman" w:cs="Times New Roman"/>
          <w:sz w:val="22"/>
          <w:lang w:eastAsia="en-GB"/>
        </w:rPr>
        <w:t>Dental Trainees from Dental Core Training onwards including trainees in academic training programmes.</w:t>
      </w:r>
    </w:p>
    <w:p w:rsidR="009E3810" w:rsidRPr="009E3810" w:rsidRDefault="009E3810" w:rsidP="009E3810">
      <w:pPr>
        <w:pStyle w:val="ListParagraph"/>
        <w:numPr>
          <w:ilvl w:val="0"/>
          <w:numId w:val="3"/>
        </w:numPr>
        <w:ind w:left="284" w:hanging="284"/>
        <w:jc w:val="both"/>
        <w:rPr>
          <w:rFonts w:eastAsia="Times New Roman" w:cs="Times New Roman"/>
          <w:sz w:val="22"/>
          <w:lang w:eastAsia="en-GB"/>
        </w:rPr>
      </w:pPr>
      <w:r>
        <w:rPr>
          <w:rFonts w:eastAsia="Times New Roman" w:cs="Times New Roman"/>
          <w:sz w:val="22"/>
          <w:lang w:eastAsia="en-GB"/>
        </w:rPr>
        <w:t>(GPs – please see notes further down for specific details).</w:t>
      </w:r>
    </w:p>
    <w:p w:rsidR="00EC01A9" w:rsidRPr="00EC01A9" w:rsidRDefault="00EC01A9" w:rsidP="009E3810">
      <w:pPr>
        <w:jc w:val="both"/>
        <w:rPr>
          <w:rFonts w:eastAsia="Times New Roman" w:cs="Times New Roman"/>
          <w:sz w:val="22"/>
          <w:lang w:eastAsia="en-GB"/>
        </w:rPr>
      </w:pPr>
    </w:p>
    <w:p w:rsidR="00EC01A9" w:rsidRPr="00CD2109" w:rsidRDefault="00CD2109" w:rsidP="009E3810">
      <w:pPr>
        <w:jc w:val="both"/>
        <w:rPr>
          <w:rFonts w:eastAsia="Times New Roman" w:cs="Times New Roman"/>
          <w:b/>
          <w:sz w:val="22"/>
          <w:lang w:eastAsia="en-GB"/>
        </w:rPr>
      </w:pPr>
      <w:r w:rsidRPr="00CD2109">
        <w:rPr>
          <w:rFonts w:eastAsia="Times New Roman" w:cs="Times New Roman"/>
          <w:b/>
          <w:sz w:val="22"/>
          <w:lang w:eastAsia="en-GB"/>
        </w:rPr>
        <w:t xml:space="preserve">What allowance is available? </w:t>
      </w:r>
    </w:p>
    <w:p w:rsidR="0018668B" w:rsidRPr="0018668B" w:rsidRDefault="0018668B" w:rsidP="009E3810">
      <w:pPr>
        <w:pStyle w:val="ListParagraph"/>
        <w:numPr>
          <w:ilvl w:val="0"/>
          <w:numId w:val="4"/>
        </w:numPr>
        <w:ind w:left="284" w:hanging="284"/>
        <w:jc w:val="both"/>
        <w:rPr>
          <w:rFonts w:eastAsia="Times New Roman" w:cs="Times New Roman"/>
          <w:sz w:val="22"/>
          <w:lang w:eastAsia="en-GB"/>
        </w:rPr>
      </w:pPr>
      <w:r>
        <w:rPr>
          <w:rFonts w:eastAsia="Times New Roman" w:cs="Times New Roman"/>
          <w:sz w:val="22"/>
          <w:lang w:eastAsia="en-GB"/>
        </w:rPr>
        <w:t xml:space="preserve">Maximum of £10 </w:t>
      </w:r>
      <w:r w:rsidR="00EC01A9" w:rsidRPr="00CD2109">
        <w:rPr>
          <w:rFonts w:eastAsia="Times New Roman" w:cs="Times New Roman"/>
          <w:sz w:val="22"/>
          <w:lang w:eastAsia="en-GB"/>
        </w:rPr>
        <w:t>000 for the entire per</w:t>
      </w:r>
      <w:r w:rsidR="009E3810">
        <w:rPr>
          <w:rFonts w:eastAsia="Times New Roman" w:cs="Times New Roman"/>
          <w:sz w:val="22"/>
          <w:lang w:eastAsia="en-GB"/>
        </w:rPr>
        <w:t>iod of postgraduate training, this</w:t>
      </w:r>
      <w:r w:rsidR="00EC01A9" w:rsidRPr="00CD2109">
        <w:rPr>
          <w:rFonts w:eastAsia="Times New Roman" w:cs="Times New Roman"/>
          <w:sz w:val="22"/>
          <w:lang w:eastAsia="en-GB"/>
        </w:rPr>
        <w:t xml:space="preserve"> is not proportioned for trainees working less than full time.</w:t>
      </w:r>
      <w:r w:rsidRPr="0018668B">
        <w:rPr>
          <w:rFonts w:eastAsia="Times New Roman" w:cs="Times New Roman"/>
          <w:sz w:val="22"/>
          <w:lang w:eastAsia="en-GB"/>
        </w:rPr>
        <w:t xml:space="preserve"> </w:t>
      </w:r>
    </w:p>
    <w:p w:rsidR="00CD2109" w:rsidRDefault="00CD2109" w:rsidP="009E3810">
      <w:pPr>
        <w:jc w:val="both"/>
        <w:rPr>
          <w:rFonts w:eastAsia="Times New Roman" w:cs="Times New Roman"/>
          <w:sz w:val="22"/>
          <w:lang w:eastAsia="en-GB"/>
        </w:rPr>
      </w:pPr>
    </w:p>
    <w:p w:rsidR="00CD2109" w:rsidRPr="00CD2109" w:rsidRDefault="00CD2109" w:rsidP="009E3810">
      <w:pPr>
        <w:jc w:val="both"/>
        <w:rPr>
          <w:rFonts w:eastAsia="Times New Roman" w:cs="Times New Roman"/>
          <w:b/>
          <w:sz w:val="22"/>
          <w:lang w:eastAsia="en-GB"/>
        </w:rPr>
      </w:pPr>
      <w:r w:rsidRPr="00CD2109">
        <w:rPr>
          <w:rFonts w:eastAsia="Times New Roman" w:cs="Times New Roman"/>
          <w:b/>
          <w:sz w:val="22"/>
          <w:lang w:eastAsia="en-GB"/>
        </w:rPr>
        <w:t>What can be claimed?</w:t>
      </w:r>
    </w:p>
    <w:p w:rsidR="00CD2109" w:rsidRDefault="00CD2109" w:rsidP="009E3810">
      <w:pPr>
        <w:jc w:val="both"/>
        <w:rPr>
          <w:rFonts w:eastAsia="Times New Roman" w:cs="Times New Roman"/>
          <w:sz w:val="22"/>
          <w:lang w:eastAsia="en-GB"/>
        </w:rPr>
      </w:pPr>
      <w:r>
        <w:rPr>
          <w:rFonts w:eastAsia="Times New Roman" w:cs="Times New Roman"/>
          <w:sz w:val="22"/>
          <w:lang w:eastAsia="en-GB"/>
        </w:rPr>
        <w:t>You can claim for the following</w:t>
      </w:r>
      <w:r w:rsidR="005D40CD">
        <w:rPr>
          <w:rFonts w:eastAsia="Times New Roman" w:cs="Times New Roman"/>
          <w:sz w:val="22"/>
          <w:lang w:eastAsia="en-GB"/>
        </w:rPr>
        <w:t xml:space="preserve"> (subject to specific criteria which are detailed in </w:t>
      </w:r>
      <w:r w:rsidR="005C3F3B">
        <w:rPr>
          <w:rFonts w:eastAsia="Times New Roman" w:cs="Times New Roman"/>
          <w:sz w:val="22"/>
          <w:lang w:eastAsia="en-GB"/>
        </w:rPr>
        <w:t>the HEE guidance)</w:t>
      </w:r>
      <w:r w:rsidR="005D40CD">
        <w:rPr>
          <w:rFonts w:eastAsia="Times New Roman" w:cs="Times New Roman"/>
          <w:sz w:val="22"/>
          <w:lang w:eastAsia="en-GB"/>
        </w:rPr>
        <w:t>:</w:t>
      </w:r>
    </w:p>
    <w:p w:rsidR="00C9234E" w:rsidRDefault="00C63B88" w:rsidP="009E3810">
      <w:pPr>
        <w:pStyle w:val="ListParagraph"/>
        <w:numPr>
          <w:ilvl w:val="0"/>
          <w:numId w:val="4"/>
        </w:numPr>
        <w:ind w:left="284" w:hanging="284"/>
        <w:jc w:val="both"/>
        <w:rPr>
          <w:rFonts w:eastAsia="Times New Roman" w:cs="Times New Roman"/>
          <w:sz w:val="22"/>
          <w:lang w:eastAsia="en-GB"/>
        </w:rPr>
      </w:pPr>
      <w:r>
        <w:rPr>
          <w:rFonts w:eastAsia="Times New Roman" w:cs="Times New Roman"/>
          <w:sz w:val="22"/>
          <w:lang w:eastAsia="en-GB"/>
        </w:rPr>
        <w:t>Costs of house sale / purchase</w:t>
      </w:r>
      <w:r w:rsidR="00CD2109" w:rsidRPr="00CD2109">
        <w:rPr>
          <w:rFonts w:eastAsia="Times New Roman" w:cs="Times New Roman"/>
          <w:sz w:val="22"/>
          <w:lang w:eastAsia="en-GB"/>
        </w:rPr>
        <w:t xml:space="preserve"> </w:t>
      </w:r>
    </w:p>
    <w:p w:rsidR="00C9234E" w:rsidRPr="00C9234E" w:rsidRDefault="00C9234E" w:rsidP="009E3810">
      <w:pPr>
        <w:pStyle w:val="ListParagraph"/>
        <w:numPr>
          <w:ilvl w:val="0"/>
          <w:numId w:val="4"/>
        </w:numPr>
        <w:ind w:left="284" w:hanging="284"/>
        <w:jc w:val="both"/>
        <w:rPr>
          <w:rFonts w:eastAsia="Times New Roman" w:cs="Times New Roman"/>
          <w:sz w:val="22"/>
          <w:lang w:eastAsia="en-GB"/>
        </w:rPr>
      </w:pPr>
      <w:r w:rsidRPr="00C9234E">
        <w:rPr>
          <w:rFonts w:eastAsia="Times New Roman" w:cs="Times New Roman"/>
          <w:sz w:val="22"/>
          <w:lang w:eastAsia="en-GB"/>
        </w:rPr>
        <w:t>Excess mileage</w:t>
      </w:r>
    </w:p>
    <w:p w:rsidR="00CD2109" w:rsidRPr="00CD2109" w:rsidRDefault="00CD2109" w:rsidP="009E3810">
      <w:pPr>
        <w:pStyle w:val="ListParagraph"/>
        <w:numPr>
          <w:ilvl w:val="0"/>
          <w:numId w:val="4"/>
        </w:numPr>
        <w:ind w:left="284" w:hanging="284"/>
        <w:jc w:val="both"/>
        <w:rPr>
          <w:rFonts w:eastAsia="Times New Roman" w:cs="Times New Roman"/>
          <w:sz w:val="22"/>
          <w:lang w:eastAsia="en-GB"/>
        </w:rPr>
      </w:pPr>
      <w:r w:rsidRPr="00CD2109">
        <w:rPr>
          <w:rFonts w:eastAsia="Times New Roman" w:cs="Times New Roman"/>
          <w:sz w:val="22"/>
          <w:lang w:eastAsia="en-GB"/>
        </w:rPr>
        <w:t>Removal expenses</w:t>
      </w:r>
    </w:p>
    <w:p w:rsidR="00C9234E" w:rsidRDefault="0018668B" w:rsidP="009E3810">
      <w:pPr>
        <w:pStyle w:val="ListParagraph"/>
        <w:numPr>
          <w:ilvl w:val="0"/>
          <w:numId w:val="4"/>
        </w:numPr>
        <w:ind w:left="284" w:hanging="284"/>
        <w:jc w:val="both"/>
        <w:rPr>
          <w:rFonts w:eastAsia="Times New Roman" w:cs="Times New Roman"/>
          <w:sz w:val="22"/>
          <w:lang w:eastAsia="en-GB"/>
        </w:rPr>
      </w:pPr>
      <w:r>
        <w:rPr>
          <w:rFonts w:eastAsia="Times New Roman" w:cs="Times New Roman"/>
          <w:sz w:val="22"/>
          <w:lang w:eastAsia="en-GB"/>
        </w:rPr>
        <w:t xml:space="preserve">Support towards cost of </w:t>
      </w:r>
      <w:r w:rsidR="00CD2109" w:rsidRPr="00CD2109">
        <w:rPr>
          <w:rFonts w:eastAsia="Times New Roman" w:cs="Times New Roman"/>
          <w:sz w:val="22"/>
          <w:lang w:eastAsia="en-GB"/>
        </w:rPr>
        <w:t>accommodation</w:t>
      </w:r>
    </w:p>
    <w:p w:rsidR="00C9234E" w:rsidRDefault="00C9234E" w:rsidP="009E3810">
      <w:pPr>
        <w:pStyle w:val="ListParagraph"/>
        <w:numPr>
          <w:ilvl w:val="0"/>
          <w:numId w:val="4"/>
        </w:numPr>
        <w:ind w:left="284" w:hanging="284"/>
        <w:jc w:val="both"/>
        <w:rPr>
          <w:rFonts w:eastAsia="Times New Roman" w:cs="Times New Roman"/>
          <w:sz w:val="22"/>
          <w:lang w:eastAsia="en-GB"/>
        </w:rPr>
      </w:pPr>
      <w:r>
        <w:rPr>
          <w:rFonts w:eastAsia="Times New Roman" w:cs="Times New Roman"/>
          <w:sz w:val="22"/>
          <w:lang w:eastAsia="en-GB"/>
        </w:rPr>
        <w:t>Other expenses such as temporary accommodation, storage costs etc.</w:t>
      </w:r>
    </w:p>
    <w:p w:rsidR="005942BE" w:rsidRDefault="005942BE" w:rsidP="005942BE">
      <w:pPr>
        <w:jc w:val="both"/>
        <w:rPr>
          <w:rFonts w:eastAsia="Times New Roman" w:cs="Times New Roman"/>
          <w:sz w:val="22"/>
          <w:lang w:eastAsia="en-GB"/>
        </w:rPr>
      </w:pPr>
      <w:r>
        <w:rPr>
          <w:rFonts w:eastAsia="Times New Roman" w:cs="Times New Roman"/>
          <w:sz w:val="22"/>
          <w:lang w:eastAsia="en-GB"/>
        </w:rPr>
        <w:t xml:space="preserve">You will also need to provide </w:t>
      </w:r>
      <w:r w:rsidR="00E66541">
        <w:rPr>
          <w:rFonts w:eastAsia="Times New Roman" w:cs="Times New Roman"/>
          <w:sz w:val="22"/>
          <w:lang w:eastAsia="en-GB"/>
        </w:rPr>
        <w:t>information</w:t>
      </w:r>
      <w:r>
        <w:rPr>
          <w:rFonts w:eastAsia="Times New Roman" w:cs="Times New Roman"/>
          <w:sz w:val="22"/>
          <w:lang w:eastAsia="en-GB"/>
        </w:rPr>
        <w:t xml:space="preserve"> to support your claim, without which your claim may not be processed. </w:t>
      </w:r>
    </w:p>
    <w:p w:rsidR="005D40CD" w:rsidRDefault="005D40CD" w:rsidP="005D40CD">
      <w:pPr>
        <w:jc w:val="both"/>
        <w:rPr>
          <w:rFonts w:eastAsia="Times New Roman" w:cs="Times New Roman"/>
          <w:sz w:val="22"/>
          <w:lang w:eastAsia="en-GB"/>
        </w:rPr>
      </w:pPr>
    </w:p>
    <w:p w:rsidR="005D40CD" w:rsidRPr="005D40CD" w:rsidRDefault="005D40CD" w:rsidP="005D40CD">
      <w:pPr>
        <w:jc w:val="both"/>
        <w:rPr>
          <w:rFonts w:eastAsia="Times New Roman" w:cs="Times New Roman"/>
          <w:b/>
          <w:sz w:val="22"/>
          <w:lang w:eastAsia="en-GB"/>
        </w:rPr>
      </w:pPr>
      <w:r w:rsidRPr="005D40CD">
        <w:rPr>
          <w:rFonts w:eastAsia="Times New Roman" w:cs="Times New Roman"/>
          <w:b/>
          <w:sz w:val="22"/>
          <w:lang w:eastAsia="en-GB"/>
        </w:rPr>
        <w:t>How to apply</w:t>
      </w:r>
    </w:p>
    <w:p w:rsidR="005D40CD" w:rsidRDefault="005D40CD" w:rsidP="005D40CD">
      <w:pPr>
        <w:pStyle w:val="ListParagraph"/>
        <w:numPr>
          <w:ilvl w:val="0"/>
          <w:numId w:val="21"/>
        </w:numPr>
        <w:ind w:left="284" w:hanging="284"/>
        <w:jc w:val="both"/>
        <w:rPr>
          <w:rFonts w:eastAsia="Times New Roman" w:cs="Times New Roman"/>
          <w:sz w:val="22"/>
          <w:lang w:eastAsia="en-GB"/>
        </w:rPr>
      </w:pPr>
      <w:r w:rsidRPr="005D40CD">
        <w:rPr>
          <w:rFonts w:eastAsia="Times New Roman" w:cs="Times New Roman"/>
          <w:sz w:val="22"/>
          <w:lang w:eastAsia="en-GB"/>
        </w:rPr>
        <w:t xml:space="preserve">Complete your application form and email with the required </w:t>
      </w:r>
      <w:r w:rsidR="00E66541">
        <w:rPr>
          <w:rFonts w:eastAsia="Times New Roman" w:cs="Times New Roman"/>
          <w:sz w:val="22"/>
          <w:lang w:eastAsia="en-GB"/>
        </w:rPr>
        <w:t>information to support your application</w:t>
      </w:r>
      <w:r w:rsidRPr="005D40CD">
        <w:rPr>
          <w:rFonts w:eastAsia="Times New Roman" w:cs="Times New Roman"/>
          <w:sz w:val="22"/>
          <w:lang w:eastAsia="en-GB"/>
        </w:rPr>
        <w:t xml:space="preserve"> to</w:t>
      </w:r>
      <w:r w:rsidR="00E66541">
        <w:rPr>
          <w:rFonts w:eastAsia="Times New Roman" w:cs="Times New Roman"/>
          <w:sz w:val="22"/>
          <w:lang w:eastAsia="en-GB"/>
        </w:rPr>
        <w:t>:</w:t>
      </w:r>
      <w:r w:rsidRPr="005D40CD">
        <w:rPr>
          <w:rFonts w:eastAsia="Times New Roman" w:cs="Times New Roman"/>
          <w:sz w:val="22"/>
          <w:lang w:eastAsia="en-GB"/>
        </w:rPr>
        <w:t xml:space="preserve"> </w:t>
      </w:r>
      <w:hyperlink r:id="rId9" w:history="1">
        <w:r w:rsidRPr="00D646EA">
          <w:rPr>
            <w:rStyle w:val="Hyperlink"/>
            <w:rFonts w:eastAsia="Times New Roman" w:cs="Times New Roman"/>
            <w:sz w:val="22"/>
            <w:lang w:eastAsia="en-GB"/>
          </w:rPr>
          <w:t>DoctorsRelocation@ULH.nhs.uk</w:t>
        </w:r>
      </w:hyperlink>
    </w:p>
    <w:p w:rsidR="005D40CD" w:rsidRPr="005D40CD" w:rsidRDefault="005D40CD" w:rsidP="005D40CD">
      <w:pPr>
        <w:ind w:left="284" w:hanging="284"/>
        <w:jc w:val="both"/>
        <w:rPr>
          <w:rFonts w:eastAsia="Times New Roman" w:cs="Times New Roman"/>
          <w:sz w:val="22"/>
          <w:lang w:eastAsia="en-GB"/>
        </w:rPr>
      </w:pPr>
    </w:p>
    <w:p w:rsidR="005C3F3B" w:rsidRPr="005C3F3B" w:rsidRDefault="005D40CD" w:rsidP="005C3F3B">
      <w:pPr>
        <w:pStyle w:val="ListParagraph"/>
        <w:numPr>
          <w:ilvl w:val="0"/>
          <w:numId w:val="21"/>
        </w:numPr>
        <w:ind w:left="284" w:hanging="284"/>
        <w:jc w:val="both"/>
        <w:rPr>
          <w:rStyle w:val="Hyperlink"/>
          <w:rFonts w:eastAsia="Times New Roman" w:cs="Times New Roman"/>
          <w:color w:val="auto"/>
          <w:sz w:val="22"/>
          <w:u w:val="none"/>
          <w:lang w:eastAsia="en-GB"/>
        </w:rPr>
      </w:pPr>
      <w:r w:rsidRPr="005D40CD">
        <w:rPr>
          <w:rFonts w:eastAsia="Times New Roman" w:cs="Times New Roman"/>
          <w:sz w:val="22"/>
          <w:lang w:eastAsia="en-GB"/>
        </w:rPr>
        <w:t xml:space="preserve">If you are applying for accommodation </w:t>
      </w:r>
      <w:r w:rsidRPr="005D40CD">
        <w:rPr>
          <w:rFonts w:eastAsia="Times New Roman" w:cs="Times New Roman"/>
          <w:b/>
          <w:sz w:val="22"/>
          <w:lang w:eastAsia="en-GB"/>
        </w:rPr>
        <w:t>as well</w:t>
      </w:r>
      <w:r w:rsidRPr="005D40CD">
        <w:rPr>
          <w:rFonts w:eastAsia="Times New Roman" w:cs="Times New Roman"/>
          <w:sz w:val="22"/>
          <w:lang w:eastAsia="en-GB"/>
        </w:rPr>
        <w:t xml:space="preserve"> as sending your form and evidence to the above address you will also need to apply via the Progress Living website at </w:t>
      </w:r>
      <w:hyperlink r:id="rId10" w:history="1">
        <w:r w:rsidRPr="00D646EA">
          <w:rPr>
            <w:rStyle w:val="Hyperlink"/>
            <w:rFonts w:eastAsia="Times New Roman" w:cs="Times New Roman"/>
            <w:sz w:val="22"/>
            <w:lang w:eastAsia="en-GB"/>
          </w:rPr>
          <w:t>www.progressliving.org.uk</w:t>
        </w:r>
      </w:hyperlink>
      <w:r w:rsidR="005C3F3B">
        <w:rPr>
          <w:rStyle w:val="Hyperlink"/>
          <w:rFonts w:eastAsia="Times New Roman" w:cs="Times New Roman"/>
          <w:sz w:val="22"/>
          <w:lang w:eastAsia="en-GB"/>
        </w:rPr>
        <w:t xml:space="preserve">. </w:t>
      </w:r>
    </w:p>
    <w:p w:rsidR="005C3F3B" w:rsidRPr="005C3F3B" w:rsidRDefault="005C3F3B" w:rsidP="005C3F3B">
      <w:pPr>
        <w:pStyle w:val="ListParagraph"/>
        <w:rPr>
          <w:rStyle w:val="Hyperlink"/>
          <w:rFonts w:eastAsia="Times New Roman" w:cs="Times New Roman"/>
          <w:sz w:val="22"/>
          <w:lang w:eastAsia="en-GB"/>
        </w:rPr>
      </w:pPr>
    </w:p>
    <w:p w:rsidR="005C3F3B" w:rsidRDefault="005C3F3B" w:rsidP="005C3F3B">
      <w:pPr>
        <w:pStyle w:val="ListParagraph"/>
        <w:numPr>
          <w:ilvl w:val="0"/>
          <w:numId w:val="21"/>
        </w:numPr>
        <w:ind w:left="284" w:hanging="284"/>
        <w:jc w:val="both"/>
        <w:rPr>
          <w:rStyle w:val="Hyperlink"/>
          <w:rFonts w:eastAsia="Times New Roman" w:cs="Times New Roman"/>
          <w:color w:val="000000" w:themeColor="text1"/>
          <w:sz w:val="22"/>
          <w:u w:val="none"/>
          <w:lang w:eastAsia="en-GB"/>
        </w:rPr>
      </w:pPr>
      <w:r w:rsidRPr="005C3F3B">
        <w:rPr>
          <w:rStyle w:val="Hyperlink"/>
          <w:rFonts w:eastAsia="Times New Roman" w:cs="Times New Roman"/>
          <w:color w:val="000000" w:themeColor="text1"/>
          <w:sz w:val="22"/>
          <w:u w:val="none"/>
          <w:lang w:eastAsia="en-GB"/>
        </w:rPr>
        <w:t>You may find it useful to have your application approved before applying to Progress Living so that you are aware of the value of any Trust contribution before you decide on your accommodation type.</w:t>
      </w:r>
    </w:p>
    <w:p w:rsidR="005C3F3B" w:rsidRPr="005C3F3B" w:rsidRDefault="005C3F3B" w:rsidP="005C3F3B">
      <w:pPr>
        <w:pStyle w:val="ListParagraph"/>
        <w:rPr>
          <w:rStyle w:val="Hyperlink"/>
          <w:rFonts w:eastAsia="Times New Roman" w:cs="Times New Roman"/>
          <w:color w:val="000000" w:themeColor="text1"/>
          <w:sz w:val="22"/>
          <w:u w:val="none"/>
          <w:lang w:eastAsia="en-GB"/>
        </w:rPr>
      </w:pPr>
    </w:p>
    <w:p w:rsidR="005D40CD" w:rsidRPr="005C3F3B" w:rsidRDefault="005C3F3B" w:rsidP="005C3F3B">
      <w:pPr>
        <w:pStyle w:val="ListParagraph"/>
        <w:ind w:left="284"/>
        <w:jc w:val="both"/>
        <w:rPr>
          <w:rFonts w:eastAsia="Times New Roman" w:cs="Times New Roman"/>
          <w:color w:val="000000" w:themeColor="text1"/>
          <w:sz w:val="22"/>
          <w:lang w:eastAsia="en-GB"/>
        </w:rPr>
      </w:pPr>
      <w:r w:rsidRPr="005C3F3B">
        <w:rPr>
          <w:rStyle w:val="Hyperlink"/>
          <w:rFonts w:eastAsia="Times New Roman" w:cs="Times New Roman"/>
          <w:color w:val="000000" w:themeColor="text1"/>
          <w:sz w:val="22"/>
          <w:u w:val="none"/>
          <w:lang w:eastAsia="en-GB"/>
        </w:rPr>
        <w:t xml:space="preserve"> </w:t>
      </w:r>
    </w:p>
    <w:p w:rsidR="0018668B" w:rsidRDefault="0018668B" w:rsidP="0018668B">
      <w:pPr>
        <w:rPr>
          <w:rFonts w:eastAsia="Times New Roman" w:cs="Times New Roman"/>
          <w:sz w:val="22"/>
          <w:lang w:eastAsia="en-GB"/>
        </w:rPr>
      </w:pPr>
    </w:p>
    <w:tbl>
      <w:tblPr>
        <w:tblStyle w:val="TableGrid"/>
        <w:tblW w:w="0" w:type="auto"/>
        <w:tblLook w:val="04A0" w:firstRow="1" w:lastRow="0" w:firstColumn="1" w:lastColumn="0" w:noHBand="0" w:noVBand="1"/>
      </w:tblPr>
      <w:tblGrid>
        <w:gridCol w:w="9016"/>
      </w:tblGrid>
      <w:tr w:rsidR="00B228CC" w:rsidTr="00E66541">
        <w:tc>
          <w:tcPr>
            <w:tcW w:w="9016" w:type="dxa"/>
            <w:tcBorders>
              <w:bottom w:val="single" w:sz="4" w:space="0" w:color="auto"/>
            </w:tcBorders>
            <w:shd w:val="clear" w:color="auto" w:fill="D9D9D9" w:themeFill="background1" w:themeFillShade="D9"/>
          </w:tcPr>
          <w:p w:rsidR="00B228CC" w:rsidRPr="00E66541" w:rsidRDefault="00C63B88" w:rsidP="00C9234E">
            <w:pPr>
              <w:spacing w:before="40" w:after="40"/>
              <w:rPr>
                <w:rFonts w:eastAsia="Times New Roman" w:cs="Times New Roman"/>
                <w:b/>
                <w:sz w:val="22"/>
                <w:lang w:eastAsia="en-GB"/>
              </w:rPr>
            </w:pPr>
            <w:r>
              <w:rPr>
                <w:rFonts w:eastAsia="Times New Roman" w:cs="Times New Roman"/>
                <w:b/>
                <w:sz w:val="22"/>
                <w:lang w:eastAsia="en-GB"/>
              </w:rPr>
              <w:t>House sale / purchase</w:t>
            </w:r>
            <w:r w:rsidR="00B228CC" w:rsidRPr="00E66541">
              <w:rPr>
                <w:rFonts w:eastAsia="Times New Roman" w:cs="Times New Roman"/>
                <w:b/>
                <w:sz w:val="22"/>
                <w:lang w:eastAsia="en-GB"/>
              </w:rPr>
              <w:t xml:space="preserve"> </w:t>
            </w:r>
          </w:p>
        </w:tc>
      </w:tr>
      <w:tr w:rsidR="00C9234E" w:rsidTr="00E66541">
        <w:tc>
          <w:tcPr>
            <w:tcW w:w="9016" w:type="dxa"/>
            <w:tcBorders>
              <w:bottom w:val="single" w:sz="4" w:space="0" w:color="auto"/>
            </w:tcBorders>
            <w:shd w:val="clear" w:color="auto" w:fill="FFFFFF" w:themeFill="background1"/>
          </w:tcPr>
          <w:p w:rsidR="00C9234E" w:rsidRPr="00E66541" w:rsidRDefault="00C9234E" w:rsidP="009E3810">
            <w:pPr>
              <w:pStyle w:val="ListParagraph"/>
              <w:numPr>
                <w:ilvl w:val="0"/>
                <w:numId w:val="14"/>
              </w:numPr>
              <w:tabs>
                <w:tab w:val="left" w:pos="312"/>
              </w:tabs>
              <w:ind w:left="312" w:hanging="312"/>
              <w:jc w:val="both"/>
              <w:rPr>
                <w:rFonts w:eastAsia="Times New Roman" w:cs="Times New Roman"/>
                <w:sz w:val="22"/>
                <w:lang w:eastAsia="en-GB"/>
              </w:rPr>
            </w:pPr>
            <w:r w:rsidRPr="00E66541">
              <w:rPr>
                <w:rFonts w:eastAsia="Times New Roman" w:cs="Times New Roman"/>
                <w:sz w:val="22"/>
                <w:lang w:eastAsia="en-GB"/>
              </w:rPr>
              <w:t>Can claim for expenses relating to house sale and purchase, removal of furniture and effects and accommodation search.</w:t>
            </w:r>
          </w:p>
          <w:p w:rsidR="00C9234E" w:rsidRPr="00E66541" w:rsidRDefault="00C9234E" w:rsidP="009E3810">
            <w:pPr>
              <w:pStyle w:val="ListParagraph"/>
              <w:numPr>
                <w:ilvl w:val="0"/>
                <w:numId w:val="14"/>
              </w:numPr>
              <w:tabs>
                <w:tab w:val="left" w:pos="312"/>
              </w:tabs>
              <w:ind w:left="312" w:hanging="312"/>
              <w:jc w:val="both"/>
              <w:rPr>
                <w:rFonts w:eastAsia="Times New Roman" w:cs="Times New Roman"/>
                <w:sz w:val="22"/>
                <w:lang w:eastAsia="en-GB"/>
              </w:rPr>
            </w:pPr>
            <w:r w:rsidRPr="00E66541">
              <w:rPr>
                <w:rFonts w:eastAsia="Times New Roman" w:cs="Times New Roman"/>
                <w:sz w:val="22"/>
                <w:lang w:eastAsia="en-GB"/>
              </w:rPr>
              <w:t>Need to relocate primary residence at least 30 miles from old residence.</w:t>
            </w:r>
          </w:p>
          <w:p w:rsidR="00C9234E" w:rsidRDefault="00C9234E" w:rsidP="009E3810">
            <w:pPr>
              <w:pStyle w:val="ListParagraph"/>
              <w:numPr>
                <w:ilvl w:val="0"/>
                <w:numId w:val="14"/>
              </w:numPr>
              <w:tabs>
                <w:tab w:val="left" w:pos="312"/>
              </w:tabs>
              <w:ind w:left="312" w:hanging="312"/>
              <w:jc w:val="both"/>
              <w:rPr>
                <w:rFonts w:eastAsia="Times New Roman" w:cs="Times New Roman"/>
                <w:sz w:val="22"/>
                <w:lang w:eastAsia="en-GB"/>
              </w:rPr>
            </w:pPr>
            <w:r w:rsidRPr="00E66541">
              <w:rPr>
                <w:rFonts w:eastAsia="Times New Roman" w:cs="Times New Roman"/>
                <w:sz w:val="22"/>
                <w:lang w:eastAsia="en-GB"/>
              </w:rPr>
              <w:t>New residence needs to be within reasonable commute (20 miles radius each way) of majority of placements in the training programme.</w:t>
            </w:r>
          </w:p>
          <w:p w:rsidR="00C63B88" w:rsidRPr="00E66541" w:rsidRDefault="00C63B88" w:rsidP="009E3810">
            <w:pPr>
              <w:pStyle w:val="ListParagraph"/>
              <w:numPr>
                <w:ilvl w:val="0"/>
                <w:numId w:val="14"/>
              </w:numPr>
              <w:tabs>
                <w:tab w:val="left" w:pos="312"/>
              </w:tabs>
              <w:ind w:left="312" w:hanging="312"/>
              <w:jc w:val="both"/>
              <w:rPr>
                <w:rFonts w:eastAsia="Times New Roman" w:cs="Times New Roman"/>
                <w:sz w:val="22"/>
                <w:lang w:eastAsia="en-GB"/>
              </w:rPr>
            </w:pPr>
            <w:r>
              <w:rPr>
                <w:rFonts w:eastAsia="Times New Roman" w:cs="Times New Roman"/>
                <w:sz w:val="22"/>
                <w:lang w:eastAsia="en-GB"/>
              </w:rPr>
              <w:t xml:space="preserve">You are advised to check that the house you intend to purchase meets the criteria detailed in the HEE scheme prior to incurring the expenditure or you may be liable for the costs. </w:t>
            </w:r>
          </w:p>
          <w:p w:rsidR="00063BCF" w:rsidRPr="00E66541" w:rsidRDefault="00E66541" w:rsidP="00C63B88">
            <w:pPr>
              <w:pStyle w:val="ListParagraph"/>
              <w:numPr>
                <w:ilvl w:val="0"/>
                <w:numId w:val="14"/>
              </w:numPr>
              <w:tabs>
                <w:tab w:val="left" w:pos="312"/>
              </w:tabs>
              <w:ind w:left="312" w:hanging="312"/>
              <w:jc w:val="both"/>
              <w:rPr>
                <w:rFonts w:eastAsia="Times New Roman" w:cs="Times New Roman"/>
                <w:sz w:val="22"/>
                <w:lang w:eastAsia="en-GB"/>
              </w:rPr>
            </w:pPr>
            <w:r>
              <w:rPr>
                <w:rFonts w:eastAsia="Times New Roman" w:cs="Times New Roman"/>
                <w:sz w:val="22"/>
                <w:lang w:eastAsia="en-GB"/>
              </w:rPr>
              <w:t xml:space="preserve">Information required to support your application:  </w:t>
            </w:r>
            <w:r w:rsidR="00C63B88">
              <w:rPr>
                <w:rFonts w:eastAsia="Times New Roman" w:cs="Times New Roman"/>
                <w:sz w:val="22"/>
                <w:lang w:eastAsia="en-GB"/>
              </w:rPr>
              <w:t>copies of all receipts clearly detailing the expenses.</w:t>
            </w:r>
          </w:p>
        </w:tc>
      </w:tr>
      <w:tr w:rsidR="00CF6FFD" w:rsidTr="00CF6FFD">
        <w:tc>
          <w:tcPr>
            <w:tcW w:w="9016" w:type="dxa"/>
            <w:tcBorders>
              <w:top w:val="single" w:sz="4" w:space="0" w:color="auto"/>
              <w:left w:val="nil"/>
              <w:bottom w:val="single" w:sz="4" w:space="0" w:color="auto"/>
              <w:right w:val="nil"/>
            </w:tcBorders>
            <w:shd w:val="clear" w:color="auto" w:fill="FFFFFF" w:themeFill="background1"/>
          </w:tcPr>
          <w:p w:rsidR="00CF6FFD" w:rsidRPr="00CF6FFD" w:rsidRDefault="00CF6FFD" w:rsidP="00CF6FFD">
            <w:pPr>
              <w:tabs>
                <w:tab w:val="left" w:pos="312"/>
              </w:tabs>
              <w:rPr>
                <w:rFonts w:eastAsia="Times New Roman" w:cs="Times New Roman"/>
                <w:sz w:val="22"/>
                <w:lang w:eastAsia="en-GB"/>
              </w:rPr>
            </w:pPr>
          </w:p>
        </w:tc>
      </w:tr>
      <w:tr w:rsidR="00C9234E" w:rsidTr="00E66541">
        <w:tc>
          <w:tcPr>
            <w:tcW w:w="9016" w:type="dxa"/>
            <w:tcBorders>
              <w:top w:val="single" w:sz="4" w:space="0" w:color="auto"/>
              <w:bottom w:val="single" w:sz="4" w:space="0" w:color="auto"/>
            </w:tcBorders>
            <w:shd w:val="clear" w:color="auto" w:fill="D9D9D9" w:themeFill="background1" w:themeFillShade="D9"/>
          </w:tcPr>
          <w:p w:rsidR="00C9234E" w:rsidRPr="00C9234E" w:rsidRDefault="00C9234E" w:rsidP="00C9234E">
            <w:pPr>
              <w:spacing w:before="40" w:after="40"/>
              <w:rPr>
                <w:rFonts w:eastAsia="Times New Roman" w:cs="Times New Roman"/>
                <w:b/>
                <w:sz w:val="22"/>
                <w:lang w:eastAsia="en-GB"/>
              </w:rPr>
            </w:pPr>
            <w:r w:rsidRPr="00C9234E">
              <w:rPr>
                <w:rFonts w:eastAsia="Times New Roman" w:cs="Times New Roman"/>
                <w:b/>
                <w:sz w:val="22"/>
                <w:lang w:eastAsia="en-GB"/>
              </w:rPr>
              <w:t xml:space="preserve">Excess mileage </w:t>
            </w:r>
          </w:p>
        </w:tc>
      </w:tr>
      <w:tr w:rsidR="00C9234E" w:rsidTr="00E66541">
        <w:tc>
          <w:tcPr>
            <w:tcW w:w="9016" w:type="dxa"/>
            <w:tcBorders>
              <w:bottom w:val="single" w:sz="4" w:space="0" w:color="auto"/>
            </w:tcBorders>
            <w:shd w:val="clear" w:color="auto" w:fill="FFFFFF" w:themeFill="background1"/>
          </w:tcPr>
          <w:p w:rsidR="00C9234E" w:rsidRPr="00C9234E" w:rsidRDefault="00063BCF" w:rsidP="009E3810">
            <w:pPr>
              <w:pStyle w:val="ListParagraph"/>
              <w:numPr>
                <w:ilvl w:val="0"/>
                <w:numId w:val="15"/>
              </w:numPr>
              <w:tabs>
                <w:tab w:val="left" w:pos="312"/>
              </w:tabs>
              <w:ind w:left="312" w:hanging="312"/>
              <w:jc w:val="both"/>
              <w:rPr>
                <w:rFonts w:eastAsia="Times New Roman" w:cs="Times New Roman"/>
                <w:sz w:val="22"/>
                <w:lang w:eastAsia="en-GB"/>
              </w:rPr>
            </w:pPr>
            <w:r>
              <w:rPr>
                <w:rFonts w:eastAsia="Times New Roman" w:cs="Times New Roman"/>
                <w:sz w:val="22"/>
                <w:lang w:eastAsia="en-GB"/>
              </w:rPr>
              <w:t>Can be claimed</w:t>
            </w:r>
            <w:r w:rsidR="00C9234E" w:rsidRPr="00C9234E">
              <w:rPr>
                <w:rFonts w:eastAsia="Times New Roman" w:cs="Times New Roman"/>
                <w:sz w:val="22"/>
                <w:lang w:eastAsia="en-GB"/>
              </w:rPr>
              <w:t xml:space="preserve"> where primary residence to place of work is more than </w:t>
            </w:r>
            <w:r w:rsidR="005C3F3B">
              <w:rPr>
                <w:rFonts w:eastAsia="Times New Roman" w:cs="Times New Roman"/>
                <w:sz w:val="22"/>
                <w:lang w:eastAsia="en-GB"/>
              </w:rPr>
              <w:t>20</w:t>
            </w:r>
            <w:r w:rsidR="00C9234E" w:rsidRPr="00C9234E">
              <w:rPr>
                <w:rFonts w:eastAsia="Times New Roman" w:cs="Times New Roman"/>
                <w:sz w:val="22"/>
                <w:lang w:eastAsia="en-GB"/>
              </w:rPr>
              <w:t xml:space="preserve"> miles each way.</w:t>
            </w:r>
          </w:p>
          <w:p w:rsidR="00C9234E" w:rsidRDefault="00C9234E" w:rsidP="009E3810">
            <w:pPr>
              <w:pStyle w:val="ListParagraph"/>
              <w:numPr>
                <w:ilvl w:val="0"/>
                <w:numId w:val="15"/>
              </w:numPr>
              <w:tabs>
                <w:tab w:val="left" w:pos="312"/>
              </w:tabs>
              <w:ind w:left="312" w:hanging="312"/>
              <w:jc w:val="both"/>
              <w:rPr>
                <w:rFonts w:eastAsia="Times New Roman" w:cs="Times New Roman"/>
                <w:sz w:val="22"/>
                <w:lang w:eastAsia="en-GB"/>
              </w:rPr>
            </w:pPr>
            <w:r w:rsidRPr="00C9234E">
              <w:rPr>
                <w:rFonts w:eastAsia="Times New Roman" w:cs="Times New Roman"/>
                <w:sz w:val="22"/>
                <w:lang w:eastAsia="en-GB"/>
              </w:rPr>
              <w:t xml:space="preserve">Claims are paid for cost of mileage </w:t>
            </w:r>
            <w:r w:rsidR="005D40CD">
              <w:rPr>
                <w:rFonts w:eastAsia="Times New Roman" w:cs="Times New Roman"/>
                <w:sz w:val="22"/>
                <w:lang w:eastAsia="en-GB"/>
              </w:rPr>
              <w:t>for home to work minus 17 miles (for example if home address is 2</w:t>
            </w:r>
            <w:r w:rsidR="00EE0EC7">
              <w:rPr>
                <w:rFonts w:eastAsia="Times New Roman" w:cs="Times New Roman"/>
                <w:sz w:val="22"/>
                <w:lang w:eastAsia="en-GB"/>
              </w:rPr>
              <w:t>5</w:t>
            </w:r>
            <w:r w:rsidR="005D40CD">
              <w:rPr>
                <w:rFonts w:eastAsia="Times New Roman" w:cs="Times New Roman"/>
                <w:sz w:val="22"/>
                <w:lang w:eastAsia="en-GB"/>
              </w:rPr>
              <w:t xml:space="preserve"> miles away can claim for </w:t>
            </w:r>
            <w:r w:rsidR="00EE0EC7">
              <w:rPr>
                <w:rFonts w:eastAsia="Times New Roman" w:cs="Times New Roman"/>
                <w:sz w:val="22"/>
                <w:lang w:eastAsia="en-GB"/>
              </w:rPr>
              <w:t>8</w:t>
            </w:r>
            <w:r w:rsidR="005D40CD">
              <w:rPr>
                <w:rFonts w:eastAsia="Times New Roman" w:cs="Times New Roman"/>
                <w:sz w:val="22"/>
                <w:lang w:eastAsia="en-GB"/>
              </w:rPr>
              <w:t xml:space="preserve"> miles)</w:t>
            </w:r>
          </w:p>
          <w:p w:rsidR="00063BCF" w:rsidRPr="00C9234E" w:rsidRDefault="00E66541" w:rsidP="00114AFA">
            <w:pPr>
              <w:pStyle w:val="ListParagraph"/>
              <w:numPr>
                <w:ilvl w:val="0"/>
                <w:numId w:val="15"/>
              </w:numPr>
              <w:tabs>
                <w:tab w:val="left" w:pos="312"/>
              </w:tabs>
              <w:ind w:left="312" w:hanging="312"/>
              <w:jc w:val="both"/>
              <w:rPr>
                <w:rFonts w:eastAsia="Times New Roman" w:cs="Times New Roman"/>
                <w:sz w:val="22"/>
                <w:lang w:eastAsia="en-GB"/>
              </w:rPr>
            </w:pPr>
            <w:r>
              <w:rPr>
                <w:rFonts w:eastAsia="Times New Roman" w:cs="Times New Roman"/>
                <w:sz w:val="22"/>
                <w:lang w:eastAsia="en-GB"/>
              </w:rPr>
              <w:t xml:space="preserve">Information required to support your application: evidence of primary residence such as mortgage statement/ tenancy agreement </w:t>
            </w:r>
            <w:r w:rsidR="00114AFA">
              <w:rPr>
                <w:rFonts w:eastAsia="Times New Roman" w:cs="Times New Roman"/>
                <w:sz w:val="22"/>
                <w:lang w:eastAsia="en-GB"/>
              </w:rPr>
              <w:t xml:space="preserve">and </w:t>
            </w:r>
            <w:r>
              <w:rPr>
                <w:rFonts w:eastAsia="Times New Roman" w:cs="Times New Roman"/>
                <w:sz w:val="22"/>
                <w:lang w:eastAsia="en-GB"/>
              </w:rPr>
              <w:t xml:space="preserve">utility bill </w:t>
            </w:r>
            <w:r w:rsidR="00C63B88">
              <w:rPr>
                <w:rFonts w:eastAsia="Times New Roman" w:cs="Times New Roman"/>
                <w:sz w:val="22"/>
                <w:lang w:eastAsia="en-GB"/>
              </w:rPr>
              <w:t>(</w:t>
            </w:r>
            <w:r>
              <w:rPr>
                <w:rFonts w:eastAsia="Times New Roman" w:cs="Times New Roman"/>
                <w:sz w:val="22"/>
                <w:lang w:eastAsia="en-GB"/>
              </w:rPr>
              <w:t>dated within the last 3 months</w:t>
            </w:r>
            <w:r w:rsidR="00C63B88">
              <w:rPr>
                <w:rFonts w:eastAsia="Times New Roman" w:cs="Times New Roman"/>
                <w:sz w:val="22"/>
                <w:lang w:eastAsia="en-GB"/>
              </w:rPr>
              <w:t>) / driving licence</w:t>
            </w:r>
            <w:r>
              <w:rPr>
                <w:rFonts w:eastAsia="Times New Roman" w:cs="Times New Roman"/>
                <w:sz w:val="22"/>
                <w:lang w:eastAsia="en-GB"/>
              </w:rPr>
              <w:t xml:space="preserve">. </w:t>
            </w:r>
            <w:r w:rsidR="00114AFA">
              <w:rPr>
                <w:rFonts w:eastAsia="Times New Roman" w:cs="Times New Roman"/>
                <w:sz w:val="22"/>
                <w:lang w:eastAsia="en-GB"/>
              </w:rPr>
              <w:t>These</w:t>
            </w:r>
            <w:r>
              <w:rPr>
                <w:rFonts w:eastAsia="Times New Roman" w:cs="Times New Roman"/>
                <w:sz w:val="22"/>
                <w:lang w:eastAsia="en-GB"/>
              </w:rPr>
              <w:t xml:space="preserve"> must clearly show your primary residence address and name. </w:t>
            </w:r>
          </w:p>
        </w:tc>
      </w:tr>
      <w:tr w:rsidR="00CF6FFD" w:rsidTr="00CF6FFD">
        <w:tc>
          <w:tcPr>
            <w:tcW w:w="9016" w:type="dxa"/>
            <w:tcBorders>
              <w:top w:val="single" w:sz="4" w:space="0" w:color="auto"/>
              <w:left w:val="nil"/>
              <w:bottom w:val="nil"/>
              <w:right w:val="nil"/>
            </w:tcBorders>
            <w:shd w:val="clear" w:color="auto" w:fill="FFFFFF" w:themeFill="background1"/>
          </w:tcPr>
          <w:p w:rsidR="00CF6FFD" w:rsidRPr="00E66541" w:rsidRDefault="00CF6FFD" w:rsidP="00E66541">
            <w:pPr>
              <w:tabs>
                <w:tab w:val="left" w:pos="312"/>
              </w:tabs>
              <w:rPr>
                <w:rFonts w:eastAsia="Times New Roman" w:cs="Times New Roman"/>
                <w:sz w:val="22"/>
                <w:lang w:eastAsia="en-GB"/>
              </w:rPr>
            </w:pPr>
          </w:p>
        </w:tc>
      </w:tr>
      <w:tr w:rsidR="00CF6FFD" w:rsidTr="00CF6FFD">
        <w:tc>
          <w:tcPr>
            <w:tcW w:w="9016" w:type="dxa"/>
            <w:tcBorders>
              <w:top w:val="nil"/>
              <w:left w:val="nil"/>
              <w:bottom w:val="nil"/>
              <w:right w:val="nil"/>
            </w:tcBorders>
            <w:shd w:val="clear" w:color="auto" w:fill="FFFFFF" w:themeFill="background1"/>
          </w:tcPr>
          <w:p w:rsidR="00CF6FFD" w:rsidRPr="00E66541" w:rsidRDefault="00CF6FFD" w:rsidP="00E66541">
            <w:pPr>
              <w:tabs>
                <w:tab w:val="left" w:pos="312"/>
              </w:tabs>
              <w:rPr>
                <w:rFonts w:eastAsia="Times New Roman" w:cs="Times New Roman"/>
                <w:sz w:val="22"/>
                <w:lang w:eastAsia="en-GB"/>
              </w:rPr>
            </w:pPr>
          </w:p>
        </w:tc>
      </w:tr>
    </w:tbl>
    <w:p w:rsidR="00C9234E" w:rsidRPr="00063BCF" w:rsidRDefault="00C9234E" w:rsidP="008303CF">
      <w:pPr>
        <w:rPr>
          <w:rFonts w:eastAsia="Times New Roman" w:cs="Times New Roman"/>
          <w:vanish/>
          <w:sz w:val="22"/>
          <w:lang w:eastAsia="en-GB"/>
          <w:specVanish/>
        </w:rPr>
      </w:pPr>
    </w:p>
    <w:tbl>
      <w:tblPr>
        <w:tblStyle w:val="TableGrid"/>
        <w:tblW w:w="0" w:type="auto"/>
        <w:tblLook w:val="04A0" w:firstRow="1" w:lastRow="0" w:firstColumn="1" w:lastColumn="0" w:noHBand="0" w:noVBand="1"/>
      </w:tblPr>
      <w:tblGrid>
        <w:gridCol w:w="9016"/>
      </w:tblGrid>
      <w:tr w:rsidR="00C9234E" w:rsidTr="00E66541">
        <w:tc>
          <w:tcPr>
            <w:tcW w:w="9016" w:type="dxa"/>
            <w:tcBorders>
              <w:bottom w:val="single" w:sz="4" w:space="0" w:color="auto"/>
            </w:tcBorders>
            <w:shd w:val="clear" w:color="auto" w:fill="D9D9D9" w:themeFill="background1" w:themeFillShade="D9"/>
          </w:tcPr>
          <w:p w:rsidR="00C9234E" w:rsidRPr="00C9234E" w:rsidRDefault="00063BCF" w:rsidP="00C9234E">
            <w:pPr>
              <w:spacing w:before="40" w:after="40"/>
              <w:rPr>
                <w:rFonts w:eastAsia="Times New Roman" w:cs="Times New Roman"/>
                <w:b/>
                <w:sz w:val="22"/>
                <w:lang w:eastAsia="en-GB"/>
              </w:rPr>
            </w:pPr>
            <w:r>
              <w:rPr>
                <w:rFonts w:eastAsia="Times New Roman" w:cs="Times New Roman"/>
                <w:b/>
                <w:sz w:val="22"/>
                <w:lang w:eastAsia="en-GB"/>
              </w:rPr>
              <w:t xml:space="preserve"> </w:t>
            </w:r>
            <w:r w:rsidR="00C9234E" w:rsidRPr="00C9234E">
              <w:rPr>
                <w:rFonts w:eastAsia="Times New Roman" w:cs="Times New Roman"/>
                <w:b/>
                <w:sz w:val="22"/>
                <w:lang w:eastAsia="en-GB"/>
              </w:rPr>
              <w:t>Removal expenses</w:t>
            </w:r>
          </w:p>
        </w:tc>
      </w:tr>
      <w:tr w:rsidR="00C9234E" w:rsidTr="00E66541">
        <w:tc>
          <w:tcPr>
            <w:tcW w:w="9016" w:type="dxa"/>
            <w:tcBorders>
              <w:bottom w:val="single" w:sz="4" w:space="0" w:color="auto"/>
            </w:tcBorders>
            <w:shd w:val="clear" w:color="auto" w:fill="FFFFFF" w:themeFill="background1"/>
          </w:tcPr>
          <w:p w:rsidR="00C9234E" w:rsidRPr="00C9234E" w:rsidRDefault="00C9234E" w:rsidP="009E3810">
            <w:pPr>
              <w:pStyle w:val="ListParagraph"/>
              <w:numPr>
                <w:ilvl w:val="0"/>
                <w:numId w:val="16"/>
              </w:numPr>
              <w:ind w:left="312" w:hanging="284"/>
              <w:jc w:val="both"/>
              <w:rPr>
                <w:rFonts w:eastAsia="Times New Roman" w:cs="Times New Roman"/>
                <w:sz w:val="22"/>
                <w:lang w:eastAsia="en-GB"/>
              </w:rPr>
            </w:pPr>
            <w:r w:rsidRPr="00C9234E">
              <w:rPr>
                <w:rFonts w:eastAsia="Times New Roman" w:cs="Times New Roman"/>
                <w:sz w:val="22"/>
                <w:lang w:eastAsia="en-GB"/>
              </w:rPr>
              <w:t>Expenses relating for purchase of first property</w:t>
            </w:r>
            <w:r w:rsidR="009E3810">
              <w:rPr>
                <w:rFonts w:eastAsia="Times New Roman" w:cs="Times New Roman"/>
                <w:sz w:val="22"/>
                <w:lang w:eastAsia="en-GB"/>
              </w:rPr>
              <w:t>,</w:t>
            </w:r>
            <w:r w:rsidRPr="00C9234E">
              <w:rPr>
                <w:rFonts w:eastAsia="Times New Roman" w:cs="Times New Roman"/>
                <w:sz w:val="22"/>
                <w:lang w:eastAsia="en-GB"/>
              </w:rPr>
              <w:t xml:space="preserve"> or where moving from one rental property to another.</w:t>
            </w:r>
          </w:p>
          <w:p w:rsidR="00C9234E" w:rsidRPr="00C9234E" w:rsidRDefault="00C9234E" w:rsidP="009E3810">
            <w:pPr>
              <w:pStyle w:val="ListParagraph"/>
              <w:numPr>
                <w:ilvl w:val="0"/>
                <w:numId w:val="16"/>
              </w:numPr>
              <w:ind w:left="312" w:hanging="284"/>
              <w:jc w:val="both"/>
              <w:rPr>
                <w:rFonts w:eastAsia="Times New Roman" w:cs="Times New Roman"/>
                <w:sz w:val="22"/>
                <w:lang w:eastAsia="en-GB"/>
              </w:rPr>
            </w:pPr>
            <w:r w:rsidRPr="00C9234E">
              <w:rPr>
                <w:rFonts w:eastAsia="Times New Roman" w:cs="Times New Roman"/>
                <w:sz w:val="22"/>
                <w:lang w:eastAsia="en-GB"/>
              </w:rPr>
              <w:t>Need to relocate primary residence at least 30 miles from old residence and within a reasonable commute to the major</w:t>
            </w:r>
            <w:r w:rsidR="002A0D90">
              <w:rPr>
                <w:rFonts w:eastAsia="Times New Roman" w:cs="Times New Roman"/>
                <w:sz w:val="22"/>
                <w:lang w:eastAsia="en-GB"/>
              </w:rPr>
              <w:t xml:space="preserve">ity of placements on programme (typically 20 miles). </w:t>
            </w:r>
          </w:p>
          <w:p w:rsidR="00C9234E" w:rsidRDefault="005C3F3B" w:rsidP="005C3F3B">
            <w:pPr>
              <w:pStyle w:val="ListParagraph"/>
              <w:numPr>
                <w:ilvl w:val="0"/>
                <w:numId w:val="16"/>
              </w:numPr>
              <w:ind w:left="316" w:hanging="316"/>
              <w:jc w:val="both"/>
              <w:rPr>
                <w:rFonts w:eastAsia="Times New Roman" w:cs="Times New Roman"/>
                <w:sz w:val="22"/>
                <w:lang w:eastAsia="en-GB"/>
              </w:rPr>
            </w:pPr>
            <w:r>
              <w:rPr>
                <w:rFonts w:eastAsia="Times New Roman" w:cs="Times New Roman"/>
                <w:sz w:val="22"/>
                <w:lang w:eastAsia="en-GB"/>
              </w:rPr>
              <w:t xml:space="preserve">Claims are subject to provision of three quotes and will be paid at the lowest quote to a maximum of £500. </w:t>
            </w:r>
            <w:r w:rsidRPr="005C3F3B">
              <w:rPr>
                <w:rFonts w:eastAsia="Times New Roman" w:cs="Times New Roman"/>
                <w:sz w:val="22"/>
                <w:lang w:eastAsia="en-GB"/>
              </w:rPr>
              <w:t>Any value over the £500 limit will need to be funded by the individual.</w:t>
            </w:r>
          </w:p>
          <w:p w:rsidR="00C9234E" w:rsidRDefault="00C9234E" w:rsidP="009E3810">
            <w:pPr>
              <w:pStyle w:val="ListParagraph"/>
              <w:numPr>
                <w:ilvl w:val="0"/>
                <w:numId w:val="16"/>
              </w:numPr>
              <w:ind w:left="312" w:hanging="284"/>
              <w:jc w:val="both"/>
              <w:rPr>
                <w:rFonts w:eastAsia="Times New Roman" w:cs="Times New Roman"/>
                <w:sz w:val="22"/>
                <w:lang w:eastAsia="en-GB"/>
              </w:rPr>
            </w:pPr>
            <w:r>
              <w:rPr>
                <w:rFonts w:eastAsia="Times New Roman" w:cs="Times New Roman"/>
                <w:sz w:val="22"/>
                <w:lang w:eastAsia="en-GB"/>
              </w:rPr>
              <w:t>Can also c</w:t>
            </w:r>
            <w:r w:rsidRPr="00C9234E">
              <w:rPr>
                <w:rFonts w:eastAsia="Times New Roman" w:cs="Times New Roman"/>
                <w:sz w:val="22"/>
                <w:lang w:eastAsia="en-GB"/>
              </w:rPr>
              <w:t>laim for expenses relatin</w:t>
            </w:r>
            <w:r w:rsidR="009E3810">
              <w:rPr>
                <w:rFonts w:eastAsia="Times New Roman" w:cs="Times New Roman"/>
                <w:sz w:val="22"/>
                <w:lang w:eastAsia="en-GB"/>
              </w:rPr>
              <w:t xml:space="preserve">g to search for accommodation (see HEE guidance for more information). </w:t>
            </w:r>
            <w:r w:rsidR="00063BCF">
              <w:rPr>
                <w:rFonts w:eastAsia="Times New Roman" w:cs="Times New Roman"/>
                <w:sz w:val="22"/>
                <w:lang w:eastAsia="en-GB"/>
              </w:rPr>
              <w:t xml:space="preserve"> </w:t>
            </w:r>
          </w:p>
          <w:p w:rsidR="00C63B88" w:rsidRPr="00C9234E" w:rsidRDefault="00C63B88" w:rsidP="00C63B88">
            <w:pPr>
              <w:pStyle w:val="ListParagraph"/>
              <w:numPr>
                <w:ilvl w:val="0"/>
                <w:numId w:val="16"/>
              </w:numPr>
              <w:ind w:left="316" w:hanging="316"/>
              <w:jc w:val="both"/>
              <w:rPr>
                <w:rFonts w:eastAsia="Times New Roman" w:cs="Times New Roman"/>
                <w:sz w:val="22"/>
                <w:lang w:eastAsia="en-GB"/>
              </w:rPr>
            </w:pPr>
            <w:r>
              <w:rPr>
                <w:rFonts w:eastAsia="Times New Roman" w:cs="Times New Roman"/>
                <w:sz w:val="22"/>
                <w:lang w:eastAsia="en-GB"/>
              </w:rPr>
              <w:t xml:space="preserve">Information required to support your application: </w:t>
            </w:r>
            <w:r w:rsidRPr="00C63B88">
              <w:rPr>
                <w:rFonts w:eastAsia="Times New Roman" w:cs="Times New Roman"/>
                <w:sz w:val="22"/>
                <w:lang w:eastAsia="en-GB"/>
              </w:rPr>
              <w:t>3 quotes clearly detailing your name and the address the b</w:t>
            </w:r>
            <w:r w:rsidR="00114AFA">
              <w:rPr>
                <w:rFonts w:eastAsia="Times New Roman" w:cs="Times New Roman"/>
                <w:sz w:val="22"/>
                <w:lang w:eastAsia="en-GB"/>
              </w:rPr>
              <w:t xml:space="preserve">elongings are being moved from and to plus </w:t>
            </w:r>
            <w:r w:rsidRPr="00C63B88">
              <w:rPr>
                <w:rFonts w:eastAsia="Times New Roman" w:cs="Times New Roman"/>
                <w:sz w:val="22"/>
                <w:lang w:eastAsia="en-GB"/>
              </w:rPr>
              <w:t xml:space="preserve">receipt / copy of bank statement detailing payment of lowest quote.  For accommodation search receipts for hotels </w:t>
            </w:r>
            <w:proofErr w:type="spellStart"/>
            <w:r w:rsidRPr="00C63B88">
              <w:rPr>
                <w:rFonts w:eastAsia="Times New Roman" w:cs="Times New Roman"/>
                <w:sz w:val="22"/>
                <w:lang w:eastAsia="en-GB"/>
              </w:rPr>
              <w:t>etc</w:t>
            </w:r>
            <w:proofErr w:type="spellEnd"/>
            <w:r w:rsidRPr="00C63B88">
              <w:rPr>
                <w:rFonts w:eastAsia="Times New Roman" w:cs="Times New Roman"/>
                <w:sz w:val="22"/>
                <w:lang w:eastAsia="en-GB"/>
              </w:rPr>
              <w:t xml:space="preserve"> and evidence of home address such as </w:t>
            </w:r>
            <w:r w:rsidR="00114AFA">
              <w:rPr>
                <w:rFonts w:eastAsia="Times New Roman" w:cs="Times New Roman"/>
                <w:sz w:val="22"/>
                <w:lang w:eastAsia="en-GB"/>
              </w:rPr>
              <w:t xml:space="preserve">mortgage statement, </w:t>
            </w:r>
            <w:r w:rsidRPr="00C63B88">
              <w:rPr>
                <w:rFonts w:eastAsia="Times New Roman" w:cs="Times New Roman"/>
                <w:sz w:val="22"/>
                <w:lang w:eastAsia="en-GB"/>
              </w:rPr>
              <w:t>utility bill</w:t>
            </w:r>
            <w:r>
              <w:rPr>
                <w:rFonts w:eastAsia="Times New Roman" w:cs="Times New Roman"/>
                <w:sz w:val="22"/>
                <w:lang w:eastAsia="en-GB"/>
              </w:rPr>
              <w:t xml:space="preserve"> </w:t>
            </w:r>
            <w:r w:rsidRPr="00C63B88">
              <w:rPr>
                <w:rFonts w:eastAsia="Times New Roman" w:cs="Times New Roman"/>
                <w:sz w:val="22"/>
                <w:lang w:eastAsia="en-GB"/>
              </w:rPr>
              <w:t xml:space="preserve">(dated within </w:t>
            </w:r>
            <w:r>
              <w:rPr>
                <w:rFonts w:eastAsia="Times New Roman" w:cs="Times New Roman"/>
                <w:sz w:val="22"/>
                <w:lang w:eastAsia="en-GB"/>
              </w:rPr>
              <w:t xml:space="preserve">last 3 months), driving licence, tenancy agreement or mortgage statement. </w:t>
            </w:r>
          </w:p>
        </w:tc>
      </w:tr>
      <w:tr w:rsidR="00CF6FFD" w:rsidTr="00CF6FFD">
        <w:tc>
          <w:tcPr>
            <w:tcW w:w="9016" w:type="dxa"/>
            <w:tcBorders>
              <w:top w:val="single" w:sz="4" w:space="0" w:color="auto"/>
              <w:left w:val="nil"/>
              <w:bottom w:val="single" w:sz="4" w:space="0" w:color="auto"/>
              <w:right w:val="nil"/>
            </w:tcBorders>
            <w:shd w:val="clear" w:color="auto" w:fill="FFFFFF" w:themeFill="background1"/>
          </w:tcPr>
          <w:p w:rsidR="00CF6FFD" w:rsidRPr="00CF6FFD" w:rsidRDefault="00CF6FFD" w:rsidP="00CF6FFD">
            <w:pPr>
              <w:rPr>
                <w:rFonts w:eastAsia="Times New Roman" w:cs="Times New Roman"/>
                <w:sz w:val="22"/>
                <w:lang w:eastAsia="en-GB"/>
              </w:rPr>
            </w:pPr>
          </w:p>
        </w:tc>
      </w:tr>
      <w:tr w:rsidR="00063BCF" w:rsidTr="00C63B88">
        <w:tc>
          <w:tcPr>
            <w:tcW w:w="9016" w:type="dxa"/>
            <w:tcBorders>
              <w:top w:val="single" w:sz="4" w:space="0" w:color="auto"/>
              <w:bottom w:val="single" w:sz="4" w:space="0" w:color="auto"/>
            </w:tcBorders>
            <w:shd w:val="clear" w:color="auto" w:fill="D9D9D9" w:themeFill="background1" w:themeFillShade="D9"/>
          </w:tcPr>
          <w:p w:rsidR="00063BCF" w:rsidRPr="00063BCF" w:rsidRDefault="00063BCF" w:rsidP="00063BCF">
            <w:pPr>
              <w:spacing w:before="40" w:after="40"/>
              <w:rPr>
                <w:rFonts w:eastAsia="Times New Roman" w:cs="Times New Roman"/>
                <w:b/>
                <w:sz w:val="22"/>
                <w:lang w:eastAsia="en-GB"/>
              </w:rPr>
            </w:pPr>
            <w:r w:rsidRPr="00063BCF">
              <w:rPr>
                <w:rFonts w:eastAsia="Times New Roman" w:cs="Times New Roman"/>
                <w:b/>
                <w:sz w:val="22"/>
                <w:lang w:eastAsia="en-GB"/>
              </w:rPr>
              <w:t xml:space="preserve">Support towards cost of accommodation </w:t>
            </w:r>
          </w:p>
        </w:tc>
      </w:tr>
      <w:tr w:rsidR="00063BCF" w:rsidTr="00C63B88">
        <w:tc>
          <w:tcPr>
            <w:tcW w:w="9016" w:type="dxa"/>
            <w:tcBorders>
              <w:bottom w:val="single" w:sz="4" w:space="0" w:color="auto"/>
            </w:tcBorders>
            <w:shd w:val="clear" w:color="auto" w:fill="FFFFFF" w:themeFill="background1"/>
          </w:tcPr>
          <w:p w:rsidR="00063BCF" w:rsidRPr="00063BCF" w:rsidRDefault="00063BCF" w:rsidP="009E3810">
            <w:pPr>
              <w:pStyle w:val="ListParagraph"/>
              <w:numPr>
                <w:ilvl w:val="0"/>
                <w:numId w:val="17"/>
              </w:numPr>
              <w:ind w:left="312" w:hanging="312"/>
              <w:jc w:val="both"/>
              <w:rPr>
                <w:rFonts w:eastAsia="Times New Roman" w:cs="Times New Roman"/>
                <w:sz w:val="22"/>
                <w:lang w:eastAsia="en-GB"/>
              </w:rPr>
            </w:pPr>
            <w:r w:rsidRPr="00063BCF">
              <w:rPr>
                <w:rFonts w:eastAsia="Times New Roman" w:cs="Times New Roman"/>
                <w:sz w:val="22"/>
                <w:lang w:eastAsia="en-GB"/>
              </w:rPr>
              <w:t>Can be claimed where primary residence is more than 35 miles away from usual place of work.</w:t>
            </w:r>
          </w:p>
          <w:p w:rsidR="00063BCF" w:rsidRPr="00063BCF" w:rsidRDefault="00063BCF" w:rsidP="009E3810">
            <w:pPr>
              <w:pStyle w:val="ListParagraph"/>
              <w:numPr>
                <w:ilvl w:val="0"/>
                <w:numId w:val="17"/>
              </w:numPr>
              <w:ind w:left="312" w:hanging="312"/>
              <w:jc w:val="both"/>
              <w:rPr>
                <w:rFonts w:eastAsia="Times New Roman" w:cs="Times New Roman"/>
                <w:sz w:val="22"/>
                <w:lang w:eastAsia="en-GB"/>
              </w:rPr>
            </w:pPr>
            <w:r w:rsidRPr="00063BCF">
              <w:rPr>
                <w:rFonts w:eastAsia="Times New Roman" w:cs="Times New Roman"/>
                <w:sz w:val="22"/>
                <w:lang w:eastAsia="en-GB"/>
              </w:rPr>
              <w:t xml:space="preserve">Support provided to maximum of £735 per month (this includes the cost of mileage for a round trip home each week). </w:t>
            </w:r>
          </w:p>
          <w:p w:rsidR="00063BCF" w:rsidRPr="00063BCF" w:rsidRDefault="00063BCF" w:rsidP="009E3810">
            <w:pPr>
              <w:pStyle w:val="ListParagraph"/>
              <w:numPr>
                <w:ilvl w:val="0"/>
                <w:numId w:val="17"/>
              </w:numPr>
              <w:ind w:left="312" w:hanging="312"/>
              <w:jc w:val="both"/>
              <w:rPr>
                <w:rFonts w:eastAsia="Times New Roman" w:cs="Times New Roman"/>
                <w:sz w:val="22"/>
                <w:lang w:eastAsia="en-GB"/>
              </w:rPr>
            </w:pPr>
            <w:r w:rsidRPr="00063BCF">
              <w:rPr>
                <w:rFonts w:eastAsia="Times New Roman" w:cs="Times New Roman"/>
                <w:sz w:val="22"/>
                <w:lang w:eastAsia="en-GB"/>
              </w:rPr>
              <w:t xml:space="preserve">Cost of the </w:t>
            </w:r>
            <w:r w:rsidR="005C3F3B">
              <w:rPr>
                <w:rFonts w:eastAsia="Times New Roman" w:cs="Times New Roman"/>
                <w:sz w:val="22"/>
                <w:lang w:eastAsia="en-GB"/>
              </w:rPr>
              <w:t xml:space="preserve">mileage for a </w:t>
            </w:r>
            <w:r w:rsidRPr="00063BCF">
              <w:rPr>
                <w:rFonts w:eastAsia="Times New Roman" w:cs="Times New Roman"/>
                <w:sz w:val="22"/>
                <w:lang w:eastAsia="en-GB"/>
              </w:rPr>
              <w:t>round trip home</w:t>
            </w:r>
            <w:r w:rsidR="005C3F3B">
              <w:rPr>
                <w:rFonts w:eastAsia="Times New Roman" w:cs="Times New Roman"/>
                <w:sz w:val="22"/>
                <w:lang w:eastAsia="en-GB"/>
              </w:rPr>
              <w:t xml:space="preserve"> each week</w:t>
            </w:r>
            <w:r w:rsidRPr="00063BCF">
              <w:rPr>
                <w:rFonts w:eastAsia="Times New Roman" w:cs="Times New Roman"/>
                <w:sz w:val="22"/>
                <w:lang w:eastAsia="en-GB"/>
              </w:rPr>
              <w:t xml:space="preserve"> is deducted from the £735 maximum monthly allowance, the remaining amount can be used to fund accommodation. </w:t>
            </w:r>
          </w:p>
          <w:p w:rsidR="009E3810" w:rsidRDefault="009E3810" w:rsidP="005D40CD">
            <w:pPr>
              <w:pStyle w:val="ListParagraph"/>
              <w:numPr>
                <w:ilvl w:val="0"/>
                <w:numId w:val="17"/>
              </w:numPr>
              <w:ind w:left="312" w:hanging="312"/>
              <w:jc w:val="both"/>
              <w:rPr>
                <w:rFonts w:eastAsia="Times New Roman" w:cs="Times New Roman"/>
                <w:sz w:val="22"/>
                <w:lang w:eastAsia="en-GB"/>
              </w:rPr>
            </w:pPr>
            <w:r w:rsidRPr="009E3810">
              <w:rPr>
                <w:rFonts w:eastAsia="Times New Roman" w:cs="Times New Roman"/>
                <w:sz w:val="22"/>
                <w:lang w:eastAsia="en-GB"/>
              </w:rPr>
              <w:t>Applications for accommodation should be made via Progress Living</w:t>
            </w:r>
            <w:r w:rsidR="005D40CD">
              <w:rPr>
                <w:rFonts w:eastAsia="Times New Roman" w:cs="Times New Roman"/>
                <w:sz w:val="22"/>
                <w:lang w:eastAsia="en-GB"/>
              </w:rPr>
              <w:t>. I</w:t>
            </w:r>
            <w:r w:rsidRPr="009E3810">
              <w:rPr>
                <w:rFonts w:eastAsia="Times New Roman" w:cs="Times New Roman"/>
                <w:sz w:val="22"/>
                <w:lang w:eastAsia="en-GB"/>
              </w:rPr>
              <w:t>f accommodation is unavailable via them applications for private rental be considered</w:t>
            </w:r>
            <w:r w:rsidR="005D40CD">
              <w:rPr>
                <w:rFonts w:eastAsia="Times New Roman" w:cs="Times New Roman"/>
                <w:sz w:val="22"/>
                <w:lang w:eastAsia="en-GB"/>
              </w:rPr>
              <w:t>.</w:t>
            </w:r>
          </w:p>
          <w:p w:rsidR="00C63B88" w:rsidRPr="009E3810" w:rsidRDefault="00C63B88" w:rsidP="005C3F3B">
            <w:pPr>
              <w:pStyle w:val="ListParagraph"/>
              <w:numPr>
                <w:ilvl w:val="0"/>
                <w:numId w:val="17"/>
              </w:numPr>
              <w:ind w:left="316" w:hanging="316"/>
              <w:jc w:val="both"/>
              <w:rPr>
                <w:rFonts w:eastAsia="Times New Roman" w:cs="Times New Roman"/>
                <w:sz w:val="22"/>
                <w:lang w:eastAsia="en-GB"/>
              </w:rPr>
            </w:pPr>
            <w:r>
              <w:rPr>
                <w:rFonts w:eastAsia="Times New Roman" w:cs="Times New Roman"/>
                <w:sz w:val="22"/>
                <w:lang w:eastAsia="en-GB"/>
              </w:rPr>
              <w:t>Information required to support your application: Evidence of primary residence such as</w:t>
            </w:r>
            <w:r w:rsidR="00114AFA">
              <w:t xml:space="preserve"> </w:t>
            </w:r>
            <w:r w:rsidR="00114AFA">
              <w:rPr>
                <w:rFonts w:eastAsia="Times New Roman" w:cs="Times New Roman"/>
                <w:sz w:val="22"/>
                <w:lang w:eastAsia="en-GB"/>
              </w:rPr>
              <w:t>mortgage statement /</w:t>
            </w:r>
            <w:r w:rsidR="00114AFA" w:rsidRPr="00114AFA">
              <w:rPr>
                <w:rFonts w:eastAsia="Times New Roman" w:cs="Times New Roman"/>
                <w:sz w:val="22"/>
                <w:lang w:eastAsia="en-GB"/>
              </w:rPr>
              <w:t xml:space="preserve"> tenancy agreement</w:t>
            </w:r>
            <w:r>
              <w:rPr>
                <w:rFonts w:eastAsia="Times New Roman" w:cs="Times New Roman"/>
                <w:sz w:val="22"/>
                <w:lang w:eastAsia="en-GB"/>
              </w:rPr>
              <w:t xml:space="preserve"> </w:t>
            </w:r>
            <w:r w:rsidR="00114AFA">
              <w:rPr>
                <w:rFonts w:eastAsia="Times New Roman" w:cs="Times New Roman"/>
                <w:sz w:val="22"/>
                <w:lang w:eastAsia="en-GB"/>
              </w:rPr>
              <w:t xml:space="preserve">and </w:t>
            </w:r>
            <w:r>
              <w:rPr>
                <w:rFonts w:eastAsia="Times New Roman" w:cs="Times New Roman"/>
                <w:sz w:val="22"/>
                <w:lang w:eastAsia="en-GB"/>
              </w:rPr>
              <w:t>utility bill (d</w:t>
            </w:r>
            <w:r w:rsidR="00114AFA">
              <w:rPr>
                <w:rFonts w:eastAsia="Times New Roman" w:cs="Times New Roman"/>
                <w:sz w:val="22"/>
                <w:lang w:eastAsia="en-GB"/>
              </w:rPr>
              <w:t xml:space="preserve">ated within the last 3 months) / </w:t>
            </w:r>
            <w:r w:rsidR="00C77E92">
              <w:rPr>
                <w:rFonts w:eastAsia="Times New Roman" w:cs="Times New Roman"/>
                <w:sz w:val="22"/>
                <w:lang w:eastAsia="en-GB"/>
              </w:rPr>
              <w:t>driving licence.</w:t>
            </w:r>
            <w:r>
              <w:rPr>
                <w:rFonts w:eastAsia="Times New Roman" w:cs="Times New Roman"/>
                <w:sz w:val="22"/>
                <w:lang w:eastAsia="en-GB"/>
              </w:rPr>
              <w:t xml:space="preserve"> You must be liable for the tenancy / mortgage of the primary residence, which should not be a rental agreement whereby a parent / family member is landlord. </w:t>
            </w:r>
          </w:p>
        </w:tc>
      </w:tr>
      <w:tr w:rsidR="00CF6FFD" w:rsidTr="00CF6FFD">
        <w:tc>
          <w:tcPr>
            <w:tcW w:w="9016" w:type="dxa"/>
            <w:tcBorders>
              <w:top w:val="single" w:sz="4" w:space="0" w:color="auto"/>
              <w:left w:val="nil"/>
              <w:bottom w:val="single" w:sz="4" w:space="0" w:color="auto"/>
              <w:right w:val="nil"/>
            </w:tcBorders>
            <w:shd w:val="clear" w:color="auto" w:fill="FFFFFF" w:themeFill="background1"/>
          </w:tcPr>
          <w:p w:rsidR="00CF6FFD" w:rsidRDefault="00CF6FFD" w:rsidP="00CF6FFD">
            <w:pPr>
              <w:pStyle w:val="ListParagraph"/>
              <w:ind w:left="312"/>
              <w:rPr>
                <w:rFonts w:eastAsia="Times New Roman" w:cs="Times New Roman"/>
                <w:sz w:val="22"/>
                <w:lang w:eastAsia="en-GB"/>
              </w:rPr>
            </w:pPr>
          </w:p>
          <w:p w:rsidR="00C77E92" w:rsidRPr="00063BCF" w:rsidRDefault="00C77E92" w:rsidP="00CF6FFD">
            <w:pPr>
              <w:pStyle w:val="ListParagraph"/>
              <w:ind w:left="312"/>
              <w:rPr>
                <w:rFonts w:eastAsia="Times New Roman" w:cs="Times New Roman"/>
                <w:sz w:val="22"/>
                <w:lang w:eastAsia="en-GB"/>
              </w:rPr>
            </w:pPr>
          </w:p>
        </w:tc>
      </w:tr>
      <w:tr w:rsidR="00063BCF" w:rsidTr="00C63B88">
        <w:tc>
          <w:tcPr>
            <w:tcW w:w="9016" w:type="dxa"/>
            <w:tcBorders>
              <w:top w:val="single" w:sz="4" w:space="0" w:color="auto"/>
            </w:tcBorders>
            <w:shd w:val="clear" w:color="auto" w:fill="D9D9D9" w:themeFill="background1" w:themeFillShade="D9"/>
          </w:tcPr>
          <w:p w:rsidR="00063BCF" w:rsidRPr="00063BCF" w:rsidRDefault="00063BCF" w:rsidP="00063BCF">
            <w:pPr>
              <w:spacing w:before="40" w:after="40"/>
              <w:rPr>
                <w:rFonts w:eastAsia="Times New Roman" w:cs="Times New Roman"/>
                <w:b/>
                <w:sz w:val="22"/>
                <w:lang w:eastAsia="en-GB"/>
              </w:rPr>
            </w:pPr>
            <w:r w:rsidRPr="00063BCF">
              <w:rPr>
                <w:rFonts w:eastAsia="Times New Roman" w:cs="Times New Roman"/>
                <w:b/>
                <w:sz w:val="22"/>
                <w:lang w:eastAsia="en-GB"/>
              </w:rPr>
              <w:lastRenderedPageBreak/>
              <w:t xml:space="preserve">Other expenses such as temporary accommodation, storage costs </w:t>
            </w:r>
            <w:proofErr w:type="spellStart"/>
            <w:r w:rsidRPr="00063BCF">
              <w:rPr>
                <w:rFonts w:eastAsia="Times New Roman" w:cs="Times New Roman"/>
                <w:b/>
                <w:sz w:val="22"/>
                <w:lang w:eastAsia="en-GB"/>
              </w:rPr>
              <w:t>etc</w:t>
            </w:r>
            <w:proofErr w:type="spellEnd"/>
          </w:p>
        </w:tc>
      </w:tr>
      <w:tr w:rsidR="00063BCF" w:rsidTr="00C63B88">
        <w:tc>
          <w:tcPr>
            <w:tcW w:w="9016" w:type="dxa"/>
            <w:shd w:val="clear" w:color="auto" w:fill="FFFFFF" w:themeFill="background1"/>
          </w:tcPr>
          <w:p w:rsidR="00063BCF" w:rsidRPr="00063BCF" w:rsidRDefault="00063BCF" w:rsidP="009E3810">
            <w:pPr>
              <w:pStyle w:val="ListParagraph"/>
              <w:numPr>
                <w:ilvl w:val="0"/>
                <w:numId w:val="18"/>
              </w:numPr>
              <w:ind w:left="312" w:hanging="284"/>
              <w:jc w:val="both"/>
              <w:rPr>
                <w:rFonts w:eastAsia="Times New Roman" w:cs="Times New Roman"/>
                <w:sz w:val="22"/>
                <w:lang w:eastAsia="en-GB"/>
              </w:rPr>
            </w:pPr>
            <w:r w:rsidRPr="00063BCF">
              <w:rPr>
                <w:rFonts w:eastAsia="Times New Roman" w:cs="Times New Roman"/>
                <w:sz w:val="22"/>
                <w:lang w:eastAsia="en-GB"/>
              </w:rPr>
              <w:t>Can also claim for other e</w:t>
            </w:r>
            <w:r w:rsidR="009E3810">
              <w:rPr>
                <w:rFonts w:eastAsia="Times New Roman" w:cs="Times New Roman"/>
                <w:sz w:val="22"/>
                <w:lang w:eastAsia="en-GB"/>
              </w:rPr>
              <w:t>xp</w:t>
            </w:r>
            <w:r w:rsidRPr="00063BCF">
              <w:rPr>
                <w:rFonts w:eastAsia="Times New Roman" w:cs="Times New Roman"/>
                <w:sz w:val="22"/>
                <w:lang w:eastAsia="en-GB"/>
              </w:rPr>
              <w:t>e</w:t>
            </w:r>
            <w:r w:rsidR="009E3810">
              <w:rPr>
                <w:rFonts w:eastAsia="Times New Roman" w:cs="Times New Roman"/>
                <w:sz w:val="22"/>
                <w:lang w:eastAsia="en-GB"/>
              </w:rPr>
              <w:t>n</w:t>
            </w:r>
            <w:r w:rsidRPr="00063BCF">
              <w:rPr>
                <w:rFonts w:eastAsia="Times New Roman" w:cs="Times New Roman"/>
                <w:sz w:val="22"/>
                <w:lang w:eastAsia="en-GB"/>
              </w:rPr>
              <w:t xml:space="preserve">ses relating to moving to take up placement at the Trust. </w:t>
            </w:r>
          </w:p>
          <w:p w:rsidR="00063BCF" w:rsidRPr="00063BCF" w:rsidRDefault="00063BCF" w:rsidP="009E3810">
            <w:pPr>
              <w:pStyle w:val="ListParagraph"/>
              <w:numPr>
                <w:ilvl w:val="0"/>
                <w:numId w:val="18"/>
              </w:numPr>
              <w:ind w:left="312" w:hanging="284"/>
              <w:jc w:val="both"/>
              <w:rPr>
                <w:rFonts w:eastAsia="Times New Roman" w:cs="Times New Roman"/>
                <w:sz w:val="22"/>
                <w:lang w:eastAsia="en-GB"/>
              </w:rPr>
            </w:pPr>
            <w:r w:rsidRPr="00063BCF">
              <w:rPr>
                <w:rFonts w:eastAsia="Times New Roman" w:cs="Times New Roman"/>
                <w:sz w:val="22"/>
                <w:lang w:eastAsia="en-GB"/>
              </w:rPr>
              <w:t>Please refer to the HEE scheme for more information.</w:t>
            </w:r>
          </w:p>
          <w:p w:rsidR="00063BCF" w:rsidRPr="00063BCF" w:rsidRDefault="009E3810" w:rsidP="00082F67">
            <w:pPr>
              <w:pStyle w:val="ListParagraph"/>
              <w:numPr>
                <w:ilvl w:val="0"/>
                <w:numId w:val="18"/>
              </w:numPr>
              <w:ind w:left="312" w:hanging="284"/>
              <w:jc w:val="both"/>
              <w:rPr>
                <w:rFonts w:eastAsia="Times New Roman" w:cs="Times New Roman"/>
                <w:sz w:val="22"/>
                <w:lang w:eastAsia="en-GB"/>
              </w:rPr>
            </w:pPr>
            <w:r>
              <w:rPr>
                <w:rFonts w:eastAsia="Times New Roman" w:cs="Times New Roman"/>
                <w:sz w:val="22"/>
                <w:lang w:eastAsia="en-GB"/>
              </w:rPr>
              <w:t>You</w:t>
            </w:r>
            <w:r w:rsidR="00063BCF" w:rsidRPr="00063BCF">
              <w:rPr>
                <w:rFonts w:eastAsia="Times New Roman" w:cs="Times New Roman"/>
                <w:sz w:val="22"/>
                <w:lang w:eastAsia="en-GB"/>
              </w:rPr>
              <w:t xml:space="preserve"> are advised to check your specific circumstances </w:t>
            </w:r>
            <w:r w:rsidR="005D40CD">
              <w:rPr>
                <w:rFonts w:eastAsia="Times New Roman" w:cs="Times New Roman"/>
                <w:sz w:val="22"/>
                <w:lang w:eastAsia="en-GB"/>
              </w:rPr>
              <w:t xml:space="preserve">and the </w:t>
            </w:r>
            <w:r w:rsidR="00082F67">
              <w:rPr>
                <w:rFonts w:eastAsia="Times New Roman" w:cs="Times New Roman"/>
                <w:sz w:val="22"/>
                <w:lang w:eastAsia="en-GB"/>
              </w:rPr>
              <w:t>information</w:t>
            </w:r>
            <w:r w:rsidR="005D40CD">
              <w:rPr>
                <w:rFonts w:eastAsia="Times New Roman" w:cs="Times New Roman"/>
                <w:sz w:val="22"/>
                <w:lang w:eastAsia="en-GB"/>
              </w:rPr>
              <w:t xml:space="preserve"> you need to provide </w:t>
            </w:r>
            <w:r w:rsidR="00063BCF" w:rsidRPr="00063BCF">
              <w:rPr>
                <w:rFonts w:eastAsia="Times New Roman" w:cs="Times New Roman"/>
                <w:sz w:val="22"/>
                <w:lang w:eastAsia="en-GB"/>
              </w:rPr>
              <w:t xml:space="preserve">before submitting your application. </w:t>
            </w:r>
          </w:p>
        </w:tc>
      </w:tr>
    </w:tbl>
    <w:p w:rsidR="00082F67" w:rsidRDefault="00082F67" w:rsidP="007F0636">
      <w:pPr>
        <w:rPr>
          <w:rFonts w:eastAsia="Times New Roman" w:cs="Times New Roman"/>
          <w:b/>
          <w:sz w:val="22"/>
          <w:lang w:eastAsia="en-GB"/>
        </w:rPr>
      </w:pPr>
    </w:p>
    <w:p w:rsidR="008303CF" w:rsidRPr="007F0636" w:rsidRDefault="00063BCF" w:rsidP="007F0636">
      <w:pPr>
        <w:rPr>
          <w:rFonts w:eastAsia="Times New Roman" w:cs="Times New Roman"/>
          <w:sz w:val="22"/>
          <w:lang w:eastAsia="en-GB"/>
        </w:rPr>
      </w:pPr>
      <w:r w:rsidRPr="007F0636">
        <w:rPr>
          <w:rFonts w:eastAsia="Times New Roman" w:cs="Times New Roman"/>
          <w:b/>
          <w:sz w:val="22"/>
          <w:lang w:eastAsia="en-GB"/>
        </w:rPr>
        <w:t>Tax implications</w:t>
      </w:r>
    </w:p>
    <w:p w:rsidR="00063BCF" w:rsidRDefault="009624E9" w:rsidP="00063BCF">
      <w:pPr>
        <w:jc w:val="both"/>
        <w:rPr>
          <w:rFonts w:eastAsia="Times New Roman" w:cs="Times New Roman"/>
          <w:sz w:val="22"/>
          <w:lang w:eastAsia="en-GB"/>
        </w:rPr>
      </w:pPr>
      <w:r>
        <w:rPr>
          <w:rFonts w:eastAsia="Times New Roman" w:cs="Times New Roman"/>
          <w:sz w:val="22"/>
          <w:lang w:eastAsia="en-GB"/>
        </w:rPr>
        <w:t xml:space="preserve">The allowance </w:t>
      </w:r>
      <w:r w:rsidRPr="009624E9">
        <w:rPr>
          <w:rFonts w:eastAsia="Times New Roman" w:cs="Times New Roman"/>
          <w:sz w:val="22"/>
          <w:lang w:eastAsia="en-GB"/>
        </w:rPr>
        <w:t>is exempt from income tax if used for relocation</w:t>
      </w:r>
      <w:r>
        <w:rPr>
          <w:rFonts w:eastAsia="Times New Roman" w:cs="Times New Roman"/>
          <w:sz w:val="22"/>
          <w:lang w:eastAsia="en-GB"/>
        </w:rPr>
        <w:t xml:space="preserve"> / removal</w:t>
      </w:r>
      <w:r w:rsidRPr="009624E9">
        <w:rPr>
          <w:rFonts w:eastAsia="Times New Roman" w:cs="Times New Roman"/>
          <w:sz w:val="22"/>
          <w:lang w:eastAsia="en-GB"/>
        </w:rPr>
        <w:t xml:space="preserve"> or associated expenses</w:t>
      </w:r>
      <w:r w:rsidR="007F0636">
        <w:rPr>
          <w:rFonts w:eastAsia="Times New Roman" w:cs="Times New Roman"/>
          <w:sz w:val="22"/>
          <w:lang w:eastAsia="en-GB"/>
        </w:rPr>
        <w:t>, h</w:t>
      </w:r>
      <w:r>
        <w:rPr>
          <w:rFonts w:eastAsia="Times New Roman" w:cs="Times New Roman"/>
          <w:sz w:val="22"/>
          <w:lang w:eastAsia="en-GB"/>
        </w:rPr>
        <w:t xml:space="preserve">owever, </w:t>
      </w:r>
      <w:r w:rsidR="00063BCF" w:rsidRPr="00063BCF">
        <w:rPr>
          <w:rFonts w:eastAsia="Times New Roman" w:cs="Times New Roman"/>
          <w:sz w:val="22"/>
          <w:lang w:eastAsia="en-GB"/>
        </w:rPr>
        <w:t>excess mileage and claims for mileage for trips to</w:t>
      </w:r>
      <w:r>
        <w:rPr>
          <w:rFonts w:eastAsia="Times New Roman" w:cs="Times New Roman"/>
          <w:sz w:val="22"/>
          <w:lang w:eastAsia="en-GB"/>
        </w:rPr>
        <w:t xml:space="preserve"> primary residence are taxable and so part of the allowance may be taxed if used for this type of expense. </w:t>
      </w:r>
    </w:p>
    <w:p w:rsidR="009E3810" w:rsidRDefault="009E3810" w:rsidP="009E3810">
      <w:pPr>
        <w:jc w:val="both"/>
        <w:rPr>
          <w:rFonts w:eastAsia="Times New Roman" w:cs="Times New Roman"/>
          <w:sz w:val="22"/>
          <w:lang w:eastAsia="en-GB"/>
        </w:rPr>
      </w:pPr>
    </w:p>
    <w:p w:rsidR="009E3810" w:rsidRPr="009E3810" w:rsidRDefault="009E3810" w:rsidP="009E3810">
      <w:pPr>
        <w:jc w:val="both"/>
        <w:rPr>
          <w:rFonts w:eastAsia="Times New Roman" w:cs="Times New Roman"/>
          <w:b/>
          <w:sz w:val="22"/>
          <w:lang w:eastAsia="en-GB"/>
        </w:rPr>
      </w:pPr>
      <w:r w:rsidRPr="009E3810">
        <w:rPr>
          <w:rFonts w:eastAsia="Times New Roman" w:cs="Times New Roman"/>
          <w:b/>
          <w:sz w:val="22"/>
          <w:lang w:eastAsia="en-GB"/>
        </w:rPr>
        <w:t>Arrangements for GPs</w:t>
      </w:r>
    </w:p>
    <w:p w:rsidR="009E3810" w:rsidRPr="009E3810" w:rsidRDefault="009E3810" w:rsidP="009E3810">
      <w:pPr>
        <w:jc w:val="both"/>
        <w:rPr>
          <w:rFonts w:eastAsia="Times New Roman" w:cs="Times New Roman"/>
          <w:sz w:val="22"/>
          <w:lang w:eastAsia="en-GB"/>
        </w:rPr>
      </w:pPr>
      <w:r w:rsidRPr="009E3810">
        <w:rPr>
          <w:rFonts w:eastAsia="Times New Roman" w:cs="Times New Roman"/>
          <w:sz w:val="22"/>
          <w:lang w:eastAsia="en-GB"/>
        </w:rPr>
        <w:t>Assistance with accommodation will be provided during rotational period</w:t>
      </w:r>
      <w:r>
        <w:rPr>
          <w:rFonts w:eastAsia="Times New Roman" w:cs="Times New Roman"/>
          <w:sz w:val="22"/>
          <w:lang w:eastAsia="en-GB"/>
        </w:rPr>
        <w:t>s</w:t>
      </w:r>
      <w:r w:rsidRPr="009E3810">
        <w:rPr>
          <w:rFonts w:eastAsia="Times New Roman" w:cs="Times New Roman"/>
          <w:sz w:val="22"/>
          <w:lang w:eastAsia="en-GB"/>
        </w:rPr>
        <w:t xml:space="preserve"> whilst </w:t>
      </w:r>
      <w:r>
        <w:rPr>
          <w:rFonts w:eastAsia="Times New Roman" w:cs="Times New Roman"/>
          <w:sz w:val="22"/>
          <w:lang w:eastAsia="en-GB"/>
        </w:rPr>
        <w:t xml:space="preserve">you are </w:t>
      </w:r>
      <w:r w:rsidRPr="009E3810">
        <w:rPr>
          <w:rFonts w:eastAsia="Times New Roman" w:cs="Times New Roman"/>
          <w:sz w:val="22"/>
          <w:lang w:eastAsia="en-GB"/>
        </w:rPr>
        <w:t xml:space="preserve">a ULH employee. If </w:t>
      </w:r>
      <w:r>
        <w:rPr>
          <w:rFonts w:eastAsia="Times New Roman" w:cs="Times New Roman"/>
          <w:sz w:val="22"/>
          <w:lang w:eastAsia="en-GB"/>
        </w:rPr>
        <w:t>you</w:t>
      </w:r>
      <w:r w:rsidRPr="009E3810">
        <w:rPr>
          <w:rFonts w:eastAsia="Times New Roman" w:cs="Times New Roman"/>
          <w:sz w:val="22"/>
          <w:lang w:eastAsia="en-GB"/>
        </w:rPr>
        <w:t xml:space="preserve"> rotate outside of the Trust (and </w:t>
      </w:r>
      <w:r>
        <w:rPr>
          <w:rFonts w:eastAsia="Times New Roman" w:cs="Times New Roman"/>
          <w:sz w:val="22"/>
          <w:lang w:eastAsia="en-GB"/>
        </w:rPr>
        <w:t xml:space="preserve">you are </w:t>
      </w:r>
      <w:r w:rsidRPr="009E3810">
        <w:rPr>
          <w:rFonts w:eastAsia="Times New Roman" w:cs="Times New Roman"/>
          <w:sz w:val="22"/>
          <w:lang w:eastAsia="en-GB"/>
        </w:rPr>
        <w:t>therefore not an employee of ULH</w:t>
      </w:r>
      <w:r>
        <w:rPr>
          <w:rFonts w:eastAsia="Times New Roman" w:cs="Times New Roman"/>
          <w:sz w:val="22"/>
          <w:lang w:eastAsia="en-GB"/>
        </w:rPr>
        <w:t xml:space="preserve"> anymore</w:t>
      </w:r>
      <w:r w:rsidRPr="009E3810">
        <w:rPr>
          <w:rFonts w:eastAsia="Times New Roman" w:cs="Times New Roman"/>
          <w:sz w:val="22"/>
          <w:lang w:eastAsia="en-GB"/>
        </w:rPr>
        <w:t xml:space="preserve">) and </w:t>
      </w:r>
      <w:r>
        <w:rPr>
          <w:rFonts w:eastAsia="Times New Roman" w:cs="Times New Roman"/>
          <w:sz w:val="22"/>
          <w:lang w:eastAsia="en-GB"/>
        </w:rPr>
        <w:t>you</w:t>
      </w:r>
      <w:r w:rsidRPr="009E3810">
        <w:rPr>
          <w:rFonts w:eastAsia="Times New Roman" w:cs="Times New Roman"/>
          <w:sz w:val="22"/>
          <w:lang w:eastAsia="en-GB"/>
        </w:rPr>
        <w:t xml:space="preserve"> choose to continue to reside in </w:t>
      </w:r>
      <w:r>
        <w:rPr>
          <w:rFonts w:eastAsia="Times New Roman" w:cs="Times New Roman"/>
          <w:sz w:val="22"/>
          <w:lang w:eastAsia="en-GB"/>
        </w:rPr>
        <w:t>t</w:t>
      </w:r>
      <w:r w:rsidRPr="009E3810">
        <w:rPr>
          <w:rFonts w:eastAsia="Times New Roman" w:cs="Times New Roman"/>
          <w:sz w:val="22"/>
          <w:lang w:eastAsia="en-GB"/>
        </w:rPr>
        <w:t xml:space="preserve">rust provided accommodation, you will be liable for rental costs. </w:t>
      </w:r>
      <w:r>
        <w:rPr>
          <w:rFonts w:eastAsia="Times New Roman" w:cs="Times New Roman"/>
          <w:sz w:val="22"/>
          <w:lang w:eastAsia="en-GB"/>
        </w:rPr>
        <w:t xml:space="preserve"> </w:t>
      </w:r>
      <w:r w:rsidRPr="009E3810">
        <w:rPr>
          <w:rFonts w:eastAsia="Times New Roman" w:cs="Times New Roman"/>
          <w:sz w:val="22"/>
          <w:lang w:eastAsia="en-GB"/>
        </w:rPr>
        <w:t>For example, if you are undertaking a rotation in A&amp;E, as an employee of ULH you will be eligible for assistance under the HEE scheme. However, if you undertake a rotation within a GP practice, you</w:t>
      </w:r>
      <w:r>
        <w:rPr>
          <w:rFonts w:eastAsia="Times New Roman" w:cs="Times New Roman"/>
          <w:sz w:val="22"/>
          <w:lang w:eastAsia="en-GB"/>
        </w:rPr>
        <w:t xml:space="preserve"> will not be an employee of ULH and will need to cover the cost of your rent yourself. You may be able to claim via your new employer and should check with them.  </w:t>
      </w:r>
    </w:p>
    <w:p w:rsidR="00447999" w:rsidRDefault="00447999" w:rsidP="009E3810">
      <w:pPr>
        <w:jc w:val="both"/>
        <w:rPr>
          <w:rFonts w:eastAsia="Times New Roman" w:cs="Times New Roman"/>
          <w:sz w:val="22"/>
          <w:lang w:eastAsia="en-GB"/>
        </w:rPr>
      </w:pPr>
    </w:p>
    <w:p w:rsidR="00447999" w:rsidRPr="00447999" w:rsidRDefault="00447999" w:rsidP="009E3810">
      <w:pPr>
        <w:jc w:val="both"/>
        <w:rPr>
          <w:rFonts w:eastAsia="Times New Roman" w:cs="Times New Roman"/>
          <w:b/>
          <w:sz w:val="22"/>
          <w:lang w:eastAsia="en-GB"/>
        </w:rPr>
      </w:pPr>
      <w:r w:rsidRPr="00447999">
        <w:rPr>
          <w:rFonts w:eastAsia="Times New Roman" w:cs="Times New Roman"/>
          <w:b/>
          <w:sz w:val="22"/>
          <w:lang w:eastAsia="en-GB"/>
        </w:rPr>
        <w:t>Lead Employer GPs</w:t>
      </w:r>
    </w:p>
    <w:p w:rsidR="00AE3CE1" w:rsidRDefault="009E3810" w:rsidP="009E3810">
      <w:pPr>
        <w:jc w:val="both"/>
        <w:rPr>
          <w:rFonts w:eastAsia="Times New Roman" w:cs="Times New Roman"/>
          <w:sz w:val="22"/>
          <w:lang w:eastAsia="en-GB"/>
        </w:rPr>
      </w:pPr>
      <w:r w:rsidRPr="009E3810">
        <w:rPr>
          <w:rFonts w:eastAsia="Times New Roman" w:cs="Times New Roman"/>
          <w:sz w:val="22"/>
          <w:lang w:eastAsia="en-GB"/>
        </w:rPr>
        <w:t>GPs employe</w:t>
      </w:r>
      <w:r w:rsidR="00447999">
        <w:rPr>
          <w:rFonts w:eastAsia="Times New Roman" w:cs="Times New Roman"/>
          <w:sz w:val="22"/>
          <w:lang w:eastAsia="en-GB"/>
        </w:rPr>
        <w:t xml:space="preserve">d via the lead employer scheme should submit their application to their employer as ULH will be unable to process them.  For St Helen’s &amp; </w:t>
      </w:r>
      <w:proofErr w:type="spellStart"/>
      <w:r w:rsidR="00447999">
        <w:rPr>
          <w:rFonts w:eastAsia="Times New Roman" w:cs="Times New Roman"/>
          <w:sz w:val="22"/>
          <w:lang w:eastAsia="en-GB"/>
        </w:rPr>
        <w:t>Knowsley</w:t>
      </w:r>
      <w:proofErr w:type="spellEnd"/>
      <w:r w:rsidR="00447999">
        <w:rPr>
          <w:rFonts w:eastAsia="Times New Roman" w:cs="Times New Roman"/>
          <w:sz w:val="22"/>
          <w:lang w:eastAsia="en-GB"/>
        </w:rPr>
        <w:t xml:space="preserve">, copies of the application form and accompanying information is available </w:t>
      </w:r>
      <w:r w:rsidR="009624E9">
        <w:rPr>
          <w:rFonts w:eastAsia="Times New Roman" w:cs="Times New Roman"/>
          <w:sz w:val="22"/>
          <w:lang w:eastAsia="en-GB"/>
        </w:rPr>
        <w:t>at the following website:</w:t>
      </w:r>
    </w:p>
    <w:p w:rsidR="009624E9" w:rsidRDefault="00A956EC" w:rsidP="009E3810">
      <w:pPr>
        <w:jc w:val="both"/>
        <w:rPr>
          <w:rStyle w:val="Hyperlink"/>
          <w:rFonts w:eastAsia="Times New Roman" w:cs="Times New Roman"/>
          <w:sz w:val="22"/>
          <w:lang w:eastAsia="en-GB"/>
        </w:rPr>
      </w:pPr>
      <w:hyperlink r:id="rId11" w:history="1">
        <w:r w:rsidR="009624E9" w:rsidRPr="009833EF">
          <w:rPr>
            <w:rStyle w:val="Hyperlink"/>
            <w:rFonts w:eastAsia="Times New Roman" w:cs="Times New Roman"/>
            <w:sz w:val="22"/>
            <w:lang w:eastAsia="en-GB"/>
          </w:rPr>
          <w:t>sharedservices.sthk.nhs.uk/</w:t>
        </w:r>
        <w:proofErr w:type="spellStart"/>
        <w:r w:rsidR="009624E9" w:rsidRPr="009833EF">
          <w:rPr>
            <w:rStyle w:val="Hyperlink"/>
            <w:rFonts w:eastAsia="Times New Roman" w:cs="Times New Roman"/>
            <w:sz w:val="22"/>
            <w:lang w:eastAsia="en-GB"/>
          </w:rPr>
          <w:t>hee</w:t>
        </w:r>
        <w:proofErr w:type="spellEnd"/>
        <w:r w:rsidR="009624E9" w:rsidRPr="009833EF">
          <w:rPr>
            <w:rStyle w:val="Hyperlink"/>
            <w:rFonts w:eastAsia="Times New Roman" w:cs="Times New Roman"/>
            <w:sz w:val="22"/>
            <w:lang w:eastAsia="en-GB"/>
          </w:rPr>
          <w:t>-west-midlands/</w:t>
        </w:r>
      </w:hyperlink>
    </w:p>
    <w:p w:rsidR="00E66541" w:rsidRDefault="00E66541" w:rsidP="009E3810">
      <w:pPr>
        <w:jc w:val="both"/>
        <w:rPr>
          <w:rStyle w:val="Hyperlink"/>
          <w:rFonts w:eastAsia="Times New Roman" w:cs="Times New Roman"/>
          <w:sz w:val="22"/>
          <w:lang w:eastAsia="en-GB"/>
        </w:rPr>
      </w:pPr>
    </w:p>
    <w:p w:rsidR="00E66541" w:rsidRPr="00082F67" w:rsidRDefault="00E66541" w:rsidP="00082F67">
      <w:pPr>
        <w:rPr>
          <w:rStyle w:val="Hyperlink"/>
          <w:rFonts w:eastAsia="Times New Roman" w:cs="Times New Roman"/>
          <w:b/>
          <w:color w:val="auto"/>
          <w:sz w:val="22"/>
          <w:u w:val="none"/>
          <w:lang w:eastAsia="en-GB"/>
        </w:rPr>
      </w:pPr>
      <w:r w:rsidRPr="00082F67">
        <w:rPr>
          <w:rStyle w:val="Hyperlink"/>
          <w:rFonts w:eastAsia="Times New Roman" w:cs="Times New Roman"/>
          <w:b/>
          <w:color w:val="auto"/>
          <w:sz w:val="22"/>
          <w:u w:val="none"/>
          <w:lang w:eastAsia="en-GB"/>
        </w:rPr>
        <w:t>For more information</w:t>
      </w:r>
    </w:p>
    <w:p w:rsidR="009624E9" w:rsidRDefault="00E66541" w:rsidP="00C77E92">
      <w:pPr>
        <w:jc w:val="both"/>
        <w:rPr>
          <w:rStyle w:val="Hyperlink"/>
          <w:rFonts w:eastAsia="Times New Roman" w:cs="Times New Roman"/>
          <w:color w:val="auto"/>
          <w:sz w:val="22"/>
          <w:u w:val="none"/>
          <w:lang w:eastAsia="en-GB"/>
        </w:rPr>
      </w:pPr>
      <w:r w:rsidRPr="00082F67">
        <w:rPr>
          <w:rStyle w:val="Hyperlink"/>
          <w:rFonts w:eastAsia="Times New Roman" w:cs="Times New Roman"/>
          <w:color w:val="auto"/>
          <w:sz w:val="22"/>
          <w:u w:val="none"/>
          <w:lang w:eastAsia="en-GB"/>
        </w:rPr>
        <w:t>If you require more information please refer to the application form, the HEE scheme (available at the link at the top of this document) or email any queries to</w:t>
      </w:r>
      <w:r w:rsidR="00C77E92">
        <w:rPr>
          <w:rStyle w:val="Hyperlink"/>
          <w:rFonts w:eastAsia="Times New Roman" w:cs="Times New Roman"/>
          <w:color w:val="auto"/>
          <w:sz w:val="22"/>
          <w:u w:val="none"/>
          <w:lang w:eastAsia="en-GB"/>
        </w:rPr>
        <w:t xml:space="preserve"> the following address</w:t>
      </w:r>
      <w:r w:rsidRPr="00082F67">
        <w:rPr>
          <w:rStyle w:val="Hyperlink"/>
          <w:rFonts w:eastAsia="Times New Roman" w:cs="Times New Roman"/>
          <w:color w:val="auto"/>
          <w:sz w:val="22"/>
          <w:u w:val="none"/>
          <w:lang w:eastAsia="en-GB"/>
        </w:rPr>
        <w:t>: Doctors</w:t>
      </w:r>
      <w:hyperlink r:id="rId12" w:history="1">
        <w:r w:rsidRPr="00082F67">
          <w:rPr>
            <w:rStyle w:val="Hyperlink"/>
            <w:rFonts w:eastAsia="Times New Roman" w:cs="Times New Roman"/>
            <w:color w:val="auto"/>
            <w:sz w:val="22"/>
            <w:u w:val="none"/>
            <w:lang w:eastAsia="en-GB"/>
          </w:rPr>
          <w:t>Relocation@ULH.nhs.uk</w:t>
        </w:r>
      </w:hyperlink>
    </w:p>
    <w:p w:rsidR="00C77E92" w:rsidRPr="00082F67" w:rsidRDefault="00C77E92" w:rsidP="00C77E92">
      <w:pPr>
        <w:jc w:val="both"/>
        <w:rPr>
          <w:rFonts w:eastAsia="Times New Roman" w:cs="Times New Roman"/>
          <w:sz w:val="22"/>
          <w:lang w:eastAsia="en-GB"/>
        </w:rPr>
      </w:pPr>
    </w:p>
    <w:p w:rsidR="009624E9" w:rsidRPr="00082F67" w:rsidRDefault="009624E9" w:rsidP="009E3810">
      <w:pPr>
        <w:jc w:val="both"/>
        <w:rPr>
          <w:rFonts w:eastAsia="Times New Roman" w:cs="Times New Roman"/>
          <w:sz w:val="22"/>
          <w:lang w:eastAsia="en-GB"/>
        </w:rPr>
      </w:pPr>
    </w:p>
    <w:p w:rsidR="009624E9" w:rsidRDefault="009624E9" w:rsidP="009E3810">
      <w:pPr>
        <w:jc w:val="both"/>
        <w:rPr>
          <w:rFonts w:eastAsia="Times New Roman" w:cs="Times New Roman"/>
          <w:sz w:val="22"/>
          <w:lang w:eastAsia="en-GB"/>
        </w:rPr>
      </w:pPr>
    </w:p>
    <w:p w:rsidR="008303CF" w:rsidRDefault="008303CF" w:rsidP="008303CF">
      <w:pPr>
        <w:tabs>
          <w:tab w:val="left" w:pos="7450"/>
        </w:tabs>
        <w:rPr>
          <w:rFonts w:eastAsia="Times New Roman" w:cs="Times New Roman"/>
          <w:sz w:val="22"/>
          <w:lang w:eastAsia="en-GB"/>
        </w:rPr>
      </w:pPr>
    </w:p>
    <w:p w:rsidR="008303CF" w:rsidRPr="008303CF" w:rsidRDefault="008303CF" w:rsidP="008303CF">
      <w:pPr>
        <w:tabs>
          <w:tab w:val="left" w:pos="7450"/>
        </w:tabs>
        <w:rPr>
          <w:rFonts w:eastAsia="Times New Roman" w:cs="Times New Roman"/>
          <w:sz w:val="22"/>
          <w:lang w:eastAsia="en-GB"/>
        </w:rPr>
      </w:pPr>
    </w:p>
    <w:sectPr w:rsidR="008303CF" w:rsidRPr="008303CF" w:rsidSect="00CF6FFD">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567" w:footer="3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6EC" w:rsidRDefault="00A956EC" w:rsidP="00E865BA">
      <w:r>
        <w:separator/>
      </w:r>
    </w:p>
  </w:endnote>
  <w:endnote w:type="continuationSeparator" w:id="0">
    <w:p w:rsidR="00A956EC" w:rsidRDefault="00A956EC" w:rsidP="00E8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F67" w:rsidRDefault="00082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975908"/>
      <w:docPartObj>
        <w:docPartGallery w:val="Page Numbers (Bottom of Page)"/>
        <w:docPartUnique/>
      </w:docPartObj>
    </w:sdtPr>
    <w:sdtEndPr>
      <w:rPr>
        <w:sz w:val="20"/>
        <w:szCs w:val="20"/>
      </w:rPr>
    </w:sdtEndPr>
    <w:sdtContent>
      <w:sdt>
        <w:sdtPr>
          <w:rPr>
            <w:sz w:val="20"/>
            <w:szCs w:val="20"/>
          </w:rPr>
          <w:id w:val="-1769616900"/>
          <w:docPartObj>
            <w:docPartGallery w:val="Page Numbers (Top of Page)"/>
            <w:docPartUnique/>
          </w:docPartObj>
        </w:sdtPr>
        <w:sdtEndPr/>
        <w:sdtContent>
          <w:p w:rsidR="00CF6FFD" w:rsidRPr="00CF6FFD" w:rsidRDefault="00CF6FFD" w:rsidP="00CF6FFD">
            <w:pPr>
              <w:pStyle w:val="Footer"/>
              <w:jc w:val="center"/>
              <w:rPr>
                <w:sz w:val="20"/>
                <w:szCs w:val="20"/>
              </w:rPr>
            </w:pPr>
            <w:r w:rsidRPr="00CF6FFD">
              <w:rPr>
                <w:sz w:val="20"/>
                <w:szCs w:val="20"/>
              </w:rPr>
              <w:t xml:space="preserve">Page </w:t>
            </w:r>
            <w:r w:rsidRPr="00CF6FFD">
              <w:rPr>
                <w:bCs/>
                <w:sz w:val="20"/>
                <w:szCs w:val="20"/>
              </w:rPr>
              <w:fldChar w:fldCharType="begin"/>
            </w:r>
            <w:r w:rsidRPr="00CF6FFD">
              <w:rPr>
                <w:bCs/>
                <w:sz w:val="20"/>
                <w:szCs w:val="20"/>
              </w:rPr>
              <w:instrText xml:space="preserve"> PAGE </w:instrText>
            </w:r>
            <w:r w:rsidRPr="00CF6FFD">
              <w:rPr>
                <w:bCs/>
                <w:sz w:val="20"/>
                <w:szCs w:val="20"/>
              </w:rPr>
              <w:fldChar w:fldCharType="separate"/>
            </w:r>
            <w:r w:rsidR="00F024A1">
              <w:rPr>
                <w:bCs/>
                <w:noProof/>
                <w:sz w:val="20"/>
                <w:szCs w:val="20"/>
              </w:rPr>
              <w:t>3</w:t>
            </w:r>
            <w:r w:rsidRPr="00CF6FFD">
              <w:rPr>
                <w:bCs/>
                <w:sz w:val="20"/>
                <w:szCs w:val="20"/>
              </w:rPr>
              <w:fldChar w:fldCharType="end"/>
            </w:r>
            <w:r w:rsidRPr="00CF6FFD">
              <w:rPr>
                <w:sz w:val="20"/>
                <w:szCs w:val="20"/>
              </w:rPr>
              <w:t xml:space="preserve"> of </w:t>
            </w:r>
            <w:r w:rsidRPr="00CF6FFD">
              <w:rPr>
                <w:bCs/>
                <w:sz w:val="20"/>
                <w:szCs w:val="20"/>
              </w:rPr>
              <w:fldChar w:fldCharType="begin"/>
            </w:r>
            <w:r w:rsidRPr="00CF6FFD">
              <w:rPr>
                <w:bCs/>
                <w:sz w:val="20"/>
                <w:szCs w:val="20"/>
              </w:rPr>
              <w:instrText xml:space="preserve"> NUMPAGES  </w:instrText>
            </w:r>
            <w:r w:rsidRPr="00CF6FFD">
              <w:rPr>
                <w:bCs/>
                <w:sz w:val="20"/>
                <w:szCs w:val="20"/>
              </w:rPr>
              <w:fldChar w:fldCharType="separate"/>
            </w:r>
            <w:r w:rsidR="00F024A1">
              <w:rPr>
                <w:bCs/>
                <w:noProof/>
                <w:sz w:val="20"/>
                <w:szCs w:val="20"/>
              </w:rPr>
              <w:t>3</w:t>
            </w:r>
            <w:r w:rsidRPr="00CF6FFD">
              <w:rPr>
                <w:bCs/>
                <w:sz w:val="20"/>
                <w:szCs w:val="20"/>
              </w:rPr>
              <w:fldChar w:fldCharType="end"/>
            </w:r>
          </w:p>
        </w:sdtContent>
      </w:sdt>
    </w:sdtContent>
  </w:sdt>
  <w:p w:rsidR="00BD7935" w:rsidRDefault="00BD7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037224637"/>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rsidR="00CF6FFD" w:rsidRPr="00CF6FFD" w:rsidRDefault="00CF6FFD">
            <w:pPr>
              <w:pStyle w:val="Footer"/>
              <w:jc w:val="center"/>
              <w:rPr>
                <w:sz w:val="20"/>
                <w:szCs w:val="20"/>
              </w:rPr>
            </w:pPr>
            <w:r w:rsidRPr="00CF6FFD">
              <w:rPr>
                <w:sz w:val="20"/>
                <w:szCs w:val="20"/>
              </w:rPr>
              <w:t xml:space="preserve">Page </w:t>
            </w:r>
            <w:r w:rsidRPr="00CF6FFD">
              <w:rPr>
                <w:bCs/>
                <w:sz w:val="20"/>
                <w:szCs w:val="20"/>
              </w:rPr>
              <w:fldChar w:fldCharType="begin"/>
            </w:r>
            <w:r w:rsidRPr="00CF6FFD">
              <w:rPr>
                <w:bCs/>
                <w:sz w:val="20"/>
                <w:szCs w:val="20"/>
              </w:rPr>
              <w:instrText xml:space="preserve"> PAGE </w:instrText>
            </w:r>
            <w:r w:rsidRPr="00CF6FFD">
              <w:rPr>
                <w:bCs/>
                <w:sz w:val="20"/>
                <w:szCs w:val="20"/>
              </w:rPr>
              <w:fldChar w:fldCharType="separate"/>
            </w:r>
            <w:r w:rsidR="00F024A1">
              <w:rPr>
                <w:bCs/>
                <w:noProof/>
                <w:sz w:val="20"/>
                <w:szCs w:val="20"/>
              </w:rPr>
              <w:t>1</w:t>
            </w:r>
            <w:r w:rsidRPr="00CF6FFD">
              <w:rPr>
                <w:bCs/>
                <w:sz w:val="20"/>
                <w:szCs w:val="20"/>
              </w:rPr>
              <w:fldChar w:fldCharType="end"/>
            </w:r>
            <w:r w:rsidRPr="00CF6FFD">
              <w:rPr>
                <w:sz w:val="20"/>
                <w:szCs w:val="20"/>
              </w:rPr>
              <w:t xml:space="preserve"> of </w:t>
            </w:r>
            <w:r w:rsidRPr="00CF6FFD">
              <w:rPr>
                <w:bCs/>
                <w:sz w:val="20"/>
                <w:szCs w:val="20"/>
              </w:rPr>
              <w:fldChar w:fldCharType="begin"/>
            </w:r>
            <w:r w:rsidRPr="00CF6FFD">
              <w:rPr>
                <w:bCs/>
                <w:sz w:val="20"/>
                <w:szCs w:val="20"/>
              </w:rPr>
              <w:instrText xml:space="preserve"> NUMPAGES  </w:instrText>
            </w:r>
            <w:r w:rsidRPr="00CF6FFD">
              <w:rPr>
                <w:bCs/>
                <w:sz w:val="20"/>
                <w:szCs w:val="20"/>
              </w:rPr>
              <w:fldChar w:fldCharType="separate"/>
            </w:r>
            <w:r w:rsidR="00F024A1">
              <w:rPr>
                <w:bCs/>
                <w:noProof/>
                <w:sz w:val="20"/>
                <w:szCs w:val="20"/>
              </w:rPr>
              <w:t>3</w:t>
            </w:r>
            <w:r w:rsidRPr="00CF6FFD">
              <w:rPr>
                <w:bCs/>
                <w:sz w:val="20"/>
                <w:szCs w:val="20"/>
              </w:rPr>
              <w:fldChar w:fldCharType="end"/>
            </w:r>
          </w:p>
        </w:sdtContent>
      </w:sdt>
    </w:sdtContent>
  </w:sdt>
  <w:p w:rsidR="00BD7935" w:rsidRPr="00BD7935" w:rsidRDefault="00BD7935" w:rsidP="00BD7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6EC" w:rsidRDefault="00A956EC" w:rsidP="00E865BA">
      <w:r>
        <w:separator/>
      </w:r>
    </w:p>
  </w:footnote>
  <w:footnote w:type="continuationSeparator" w:id="0">
    <w:p w:rsidR="00A956EC" w:rsidRDefault="00A956EC" w:rsidP="00E86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F67" w:rsidRDefault="00082F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BA" w:rsidRDefault="00E865BA" w:rsidP="00E865B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935" w:rsidRDefault="00C9234E">
    <w:pPr>
      <w:pStyle w:val="Header"/>
    </w:pPr>
    <w:r w:rsidRPr="00BD7935">
      <w:rPr>
        <w:noProof/>
        <w:lang w:eastAsia="en-GB"/>
      </w:rPr>
      <w:drawing>
        <wp:anchor distT="0" distB="0" distL="114300" distR="114300" simplePos="0" relativeHeight="251659264" behindDoc="0" locked="0" layoutInCell="1" allowOverlap="1" wp14:anchorId="117240C1" wp14:editId="672AE7C1">
          <wp:simplePos x="0" y="0"/>
          <wp:positionH relativeFrom="page">
            <wp:posOffset>5012055</wp:posOffset>
          </wp:positionH>
          <wp:positionV relativeFrom="paragraph">
            <wp:posOffset>-360468</wp:posOffset>
          </wp:positionV>
          <wp:extent cx="2456603" cy="1101668"/>
          <wp:effectExtent l="0" t="0" r="1270" b="3810"/>
          <wp:wrapNone/>
          <wp:docPr id="204" name="Picture 204" descr="United Lincolnshire Hospital NHS Trust -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Lincolnshire Hospital NHS Trust -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6603" cy="1101668"/>
                  </a:xfrm>
                  <a:prstGeom prst="rect">
                    <a:avLst/>
                  </a:prstGeom>
                  <a:noFill/>
                  <a:ln>
                    <a:noFill/>
                  </a:ln>
                </pic:spPr>
              </pic:pic>
            </a:graphicData>
          </a:graphic>
          <wp14:sizeRelH relativeFrom="page">
            <wp14:pctWidth>0</wp14:pctWidth>
          </wp14:sizeRelH>
          <wp14:sizeRelV relativeFrom="page">
            <wp14:pctHeight>0</wp14:pctHeight>
          </wp14:sizeRelV>
        </wp:anchor>
      </w:drawing>
    </w:r>
    <w:r w:rsidR="00BD7935" w:rsidRPr="00BD7935">
      <w:rPr>
        <w:noProof/>
        <w:lang w:eastAsia="en-GB"/>
      </w:rPr>
      <w:drawing>
        <wp:anchor distT="0" distB="0" distL="114300" distR="114300" simplePos="0" relativeHeight="251660288" behindDoc="0" locked="0" layoutInCell="1" allowOverlap="1" wp14:anchorId="3634AB84" wp14:editId="1DA4B7CE">
          <wp:simplePos x="0" y="0"/>
          <wp:positionH relativeFrom="column">
            <wp:posOffset>-863599</wp:posOffset>
          </wp:positionH>
          <wp:positionV relativeFrom="paragraph">
            <wp:posOffset>-254847</wp:posOffset>
          </wp:positionV>
          <wp:extent cx="2476500" cy="895989"/>
          <wp:effectExtent l="0" t="0" r="0" b="0"/>
          <wp:wrapNone/>
          <wp:docPr id="205" name="Picture 205" descr="NHS106 OCPD Final Logo,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106 OCPD Final Logo, April 20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8015" cy="9073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5528"/>
    <w:multiLevelType w:val="hybridMultilevel"/>
    <w:tmpl w:val="2C76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61887"/>
    <w:multiLevelType w:val="hybridMultilevel"/>
    <w:tmpl w:val="51E0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A2792"/>
    <w:multiLevelType w:val="hybridMultilevel"/>
    <w:tmpl w:val="7F04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318D6"/>
    <w:multiLevelType w:val="hybridMultilevel"/>
    <w:tmpl w:val="A2506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9377F"/>
    <w:multiLevelType w:val="hybridMultilevel"/>
    <w:tmpl w:val="07E63F0C"/>
    <w:lvl w:ilvl="0" w:tplc="5AC2322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6631E"/>
    <w:multiLevelType w:val="hybridMultilevel"/>
    <w:tmpl w:val="7BC2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77D19"/>
    <w:multiLevelType w:val="hybridMultilevel"/>
    <w:tmpl w:val="04CA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04BB8"/>
    <w:multiLevelType w:val="hybridMultilevel"/>
    <w:tmpl w:val="516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E51B2"/>
    <w:multiLevelType w:val="hybridMultilevel"/>
    <w:tmpl w:val="B5F8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E7625"/>
    <w:multiLevelType w:val="hybridMultilevel"/>
    <w:tmpl w:val="54DA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3A0AC3"/>
    <w:multiLevelType w:val="hybridMultilevel"/>
    <w:tmpl w:val="2B6E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C250F"/>
    <w:multiLevelType w:val="hybridMultilevel"/>
    <w:tmpl w:val="F6B8B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D075B"/>
    <w:multiLevelType w:val="hybridMultilevel"/>
    <w:tmpl w:val="B522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B2735"/>
    <w:multiLevelType w:val="hybridMultilevel"/>
    <w:tmpl w:val="B684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5A7CA1"/>
    <w:multiLevelType w:val="hybridMultilevel"/>
    <w:tmpl w:val="DDC8E57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A56A6"/>
    <w:multiLevelType w:val="hybridMultilevel"/>
    <w:tmpl w:val="CFDE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47D8B"/>
    <w:multiLevelType w:val="hybridMultilevel"/>
    <w:tmpl w:val="0E4E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2150CD"/>
    <w:multiLevelType w:val="hybridMultilevel"/>
    <w:tmpl w:val="355ED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C10AEF"/>
    <w:multiLevelType w:val="hybridMultilevel"/>
    <w:tmpl w:val="3848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041ED"/>
    <w:multiLevelType w:val="hybridMultilevel"/>
    <w:tmpl w:val="D584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3C0D2A"/>
    <w:multiLevelType w:val="hybridMultilevel"/>
    <w:tmpl w:val="85E8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
  </w:num>
  <w:num w:numId="4">
    <w:abstractNumId w:val="3"/>
  </w:num>
  <w:num w:numId="5">
    <w:abstractNumId w:val="7"/>
  </w:num>
  <w:num w:numId="6">
    <w:abstractNumId w:val="17"/>
  </w:num>
  <w:num w:numId="7">
    <w:abstractNumId w:val="12"/>
  </w:num>
  <w:num w:numId="8">
    <w:abstractNumId w:val="8"/>
  </w:num>
  <w:num w:numId="9">
    <w:abstractNumId w:val="16"/>
  </w:num>
  <w:num w:numId="10">
    <w:abstractNumId w:val="15"/>
  </w:num>
  <w:num w:numId="11">
    <w:abstractNumId w:val="4"/>
  </w:num>
  <w:num w:numId="12">
    <w:abstractNumId w:val="14"/>
  </w:num>
  <w:num w:numId="13">
    <w:abstractNumId w:val="10"/>
  </w:num>
  <w:num w:numId="14">
    <w:abstractNumId w:val="11"/>
  </w:num>
  <w:num w:numId="15">
    <w:abstractNumId w:val="9"/>
  </w:num>
  <w:num w:numId="16">
    <w:abstractNumId w:val="19"/>
  </w:num>
  <w:num w:numId="17">
    <w:abstractNumId w:val="13"/>
  </w:num>
  <w:num w:numId="18">
    <w:abstractNumId w:val="2"/>
  </w:num>
  <w:num w:numId="19">
    <w:abstractNumId w:val="0"/>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C8"/>
    <w:rsid w:val="00063BCF"/>
    <w:rsid w:val="00082F67"/>
    <w:rsid w:val="00102BF3"/>
    <w:rsid w:val="00114AFA"/>
    <w:rsid w:val="00117E4A"/>
    <w:rsid w:val="0018668B"/>
    <w:rsid w:val="002A0D90"/>
    <w:rsid w:val="00332CCF"/>
    <w:rsid w:val="003B3E14"/>
    <w:rsid w:val="003E68C8"/>
    <w:rsid w:val="00432C30"/>
    <w:rsid w:val="00447999"/>
    <w:rsid w:val="005942BE"/>
    <w:rsid w:val="005C3F3B"/>
    <w:rsid w:val="005D40CD"/>
    <w:rsid w:val="006A52C1"/>
    <w:rsid w:val="0076396B"/>
    <w:rsid w:val="007E03FF"/>
    <w:rsid w:val="007F046F"/>
    <w:rsid w:val="007F0636"/>
    <w:rsid w:val="008303CF"/>
    <w:rsid w:val="008D1B32"/>
    <w:rsid w:val="0095296B"/>
    <w:rsid w:val="00956045"/>
    <w:rsid w:val="009624E9"/>
    <w:rsid w:val="00991D8F"/>
    <w:rsid w:val="009A3EC8"/>
    <w:rsid w:val="009A61CB"/>
    <w:rsid w:val="009E3810"/>
    <w:rsid w:val="00A5636F"/>
    <w:rsid w:val="00A66DFD"/>
    <w:rsid w:val="00A956EC"/>
    <w:rsid w:val="00AE3CE1"/>
    <w:rsid w:val="00B2234A"/>
    <w:rsid w:val="00B228CC"/>
    <w:rsid w:val="00BB1FA9"/>
    <w:rsid w:val="00BD7935"/>
    <w:rsid w:val="00C63B88"/>
    <w:rsid w:val="00C77E92"/>
    <w:rsid w:val="00C809B1"/>
    <w:rsid w:val="00C9234E"/>
    <w:rsid w:val="00CD2109"/>
    <w:rsid w:val="00CD5EC0"/>
    <w:rsid w:val="00CE2886"/>
    <w:rsid w:val="00CF6FFD"/>
    <w:rsid w:val="00E66541"/>
    <w:rsid w:val="00E716E4"/>
    <w:rsid w:val="00E865BA"/>
    <w:rsid w:val="00EA46AA"/>
    <w:rsid w:val="00EC01A9"/>
    <w:rsid w:val="00EE0EC7"/>
    <w:rsid w:val="00F024A1"/>
    <w:rsid w:val="00F22535"/>
    <w:rsid w:val="00F44999"/>
    <w:rsid w:val="00FD1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65F3D5-267B-4C6F-809C-5CD2D5D1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A9"/>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34A"/>
    <w:pPr>
      <w:ind w:left="720"/>
      <w:contextualSpacing/>
    </w:pPr>
  </w:style>
  <w:style w:type="paragraph" w:styleId="Header">
    <w:name w:val="header"/>
    <w:basedOn w:val="Normal"/>
    <w:link w:val="HeaderChar"/>
    <w:uiPriority w:val="99"/>
    <w:unhideWhenUsed/>
    <w:rsid w:val="00E865BA"/>
    <w:pPr>
      <w:tabs>
        <w:tab w:val="center" w:pos="4513"/>
        <w:tab w:val="right" w:pos="9026"/>
      </w:tabs>
    </w:pPr>
  </w:style>
  <w:style w:type="character" w:customStyle="1" w:styleId="HeaderChar">
    <w:name w:val="Header Char"/>
    <w:basedOn w:val="DefaultParagraphFont"/>
    <w:link w:val="Header"/>
    <w:uiPriority w:val="99"/>
    <w:rsid w:val="00E865BA"/>
    <w:rPr>
      <w:rFonts w:ascii="Arial" w:hAnsi="Arial"/>
      <w:sz w:val="24"/>
    </w:rPr>
  </w:style>
  <w:style w:type="paragraph" w:styleId="Footer">
    <w:name w:val="footer"/>
    <w:basedOn w:val="Normal"/>
    <w:link w:val="FooterChar"/>
    <w:uiPriority w:val="99"/>
    <w:unhideWhenUsed/>
    <w:rsid w:val="00E865BA"/>
    <w:pPr>
      <w:tabs>
        <w:tab w:val="center" w:pos="4513"/>
        <w:tab w:val="right" w:pos="9026"/>
      </w:tabs>
    </w:pPr>
  </w:style>
  <w:style w:type="character" w:customStyle="1" w:styleId="FooterChar">
    <w:name w:val="Footer Char"/>
    <w:basedOn w:val="DefaultParagraphFont"/>
    <w:link w:val="Footer"/>
    <w:uiPriority w:val="99"/>
    <w:rsid w:val="00E865BA"/>
    <w:rPr>
      <w:rFonts w:ascii="Arial" w:hAnsi="Arial"/>
      <w:sz w:val="24"/>
    </w:rPr>
  </w:style>
  <w:style w:type="character" w:styleId="Hyperlink">
    <w:name w:val="Hyperlink"/>
    <w:basedOn w:val="DefaultParagraphFont"/>
    <w:uiPriority w:val="99"/>
    <w:unhideWhenUsed/>
    <w:rsid w:val="00EC01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tmidlandsdeanery.nhs.uk/sites/default/files/hee_national_relocation_framework_final_1_november_2020.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Relocation@ULH.nhs.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redservices.sthk.nhs.uk/hee-west-midland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www.progressliving.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ctorsRelocation@ULH.nhs.uk" TargetMode="External"/><Relationship Id="rId14" Type="http://schemas.openxmlformats.org/officeDocument/2006/relationships/header" Target="header2.xml"/><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CF91D10C393A43AE194CF510046E35" ma:contentTypeVersion="2" ma:contentTypeDescription="Create a new document." ma:contentTypeScope="" ma:versionID="5adf082afb63b0691e40f454a56acca0">
  <xsd:schema xmlns:xsd="http://www.w3.org/2001/XMLSchema" xmlns:xs="http://www.w3.org/2001/XMLSchema" xmlns:p="http://schemas.microsoft.com/office/2006/metadata/properties" xmlns:ns2="2502fdba-308c-4613-8875-e43724bdf622" targetNamespace="http://schemas.microsoft.com/office/2006/metadata/properties" ma:root="true" ma:fieldsID="8e5c96befec6fcd44a19ce4e9c647110" ns2:_="">
    <xsd:import namespace="2502fdba-308c-4613-8875-e43724bdf62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2fdba-308c-4613-8875-e43724bdf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E4D687-D187-4660-8872-2CD5E1FD53D1}">
  <ds:schemaRefs>
    <ds:schemaRef ds:uri="http://schemas.openxmlformats.org/officeDocument/2006/bibliography"/>
  </ds:schemaRefs>
</ds:datastoreItem>
</file>

<file path=customXml/itemProps2.xml><?xml version="1.0" encoding="utf-8"?>
<ds:datastoreItem xmlns:ds="http://schemas.openxmlformats.org/officeDocument/2006/customXml" ds:itemID="{79F7522A-65A4-4638-A82C-574B7D34CC8C}"/>
</file>

<file path=customXml/itemProps3.xml><?xml version="1.0" encoding="utf-8"?>
<ds:datastoreItem xmlns:ds="http://schemas.openxmlformats.org/officeDocument/2006/customXml" ds:itemID="{972681E5-8B25-43AD-BA58-7F943CF32410}"/>
</file>

<file path=customXml/itemProps4.xml><?xml version="1.0" encoding="utf-8"?>
<ds:datastoreItem xmlns:ds="http://schemas.openxmlformats.org/officeDocument/2006/customXml" ds:itemID="{16B0D64E-C822-45D3-AB06-9E7B6AEFAC1F}"/>
</file>

<file path=docProps/app.xml><?xml version="1.0" encoding="utf-8"?>
<Properties xmlns="http://schemas.openxmlformats.org/officeDocument/2006/extended-properties" xmlns:vt="http://schemas.openxmlformats.org/officeDocument/2006/docPropsVTypes">
  <Template>Normal</Template>
  <TotalTime>0</TotalTime>
  <Pages>3</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Jayne (ULHT)</dc:creator>
  <cp:keywords/>
  <dc:description/>
  <cp:lastModifiedBy>CROSS Wayne (ULHT)</cp:lastModifiedBy>
  <cp:revision>2</cp:revision>
  <dcterms:created xsi:type="dcterms:W3CDTF">2023-04-11T14:20:00Z</dcterms:created>
  <dcterms:modified xsi:type="dcterms:W3CDTF">2023-04-11T14:20:00Z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0x0101004FCF91D10C393A43AE194CF510046E35</vt:lpwstr>
  </property>
</Properties>
</file>